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7B363996" w:rsidR="00613F9B" w:rsidRPr="001E6252"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886A5B">
        <w:rPr>
          <w:b/>
          <w:noProof/>
          <w:sz w:val="24"/>
        </w:rPr>
        <w:t>6</w:t>
      </w:r>
      <w:r w:rsidRPr="003079EF">
        <w:rPr>
          <w:b/>
          <w:noProof/>
          <w:sz w:val="24"/>
        </w:rPr>
        <w:t>-e</w:t>
      </w:r>
      <w:r w:rsidR="00613F9B" w:rsidRPr="003079EF">
        <w:rPr>
          <w:b/>
          <w:i/>
          <w:noProof/>
          <w:sz w:val="28"/>
        </w:rPr>
        <w:tab/>
      </w:r>
      <w:r w:rsidR="008C6C0C" w:rsidRPr="008C6C0C">
        <w:rPr>
          <w:b/>
          <w:i/>
          <w:noProof/>
          <w:sz w:val="28"/>
          <w:lang w:eastAsia="ja-JP"/>
        </w:rPr>
        <w:t>R5-225639</w:t>
      </w:r>
    </w:p>
    <w:p w14:paraId="4491F182" w14:textId="051B9D2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886A5B">
        <w:rPr>
          <w:b/>
          <w:noProof/>
          <w:sz w:val="24"/>
          <w:lang w:eastAsia="ja-JP"/>
        </w:rPr>
        <w:t>15</w:t>
      </w:r>
      <w:r w:rsidR="001E5CC0">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75720C">
        <w:rPr>
          <w:b/>
          <w:noProof/>
          <w:sz w:val="24"/>
          <w:lang w:eastAsia="ja-JP"/>
        </w:rPr>
        <w:t xml:space="preserve"> – </w:t>
      </w:r>
      <w:r w:rsidR="001E5CC0">
        <w:rPr>
          <w:b/>
          <w:noProof/>
          <w:sz w:val="24"/>
          <w:lang w:eastAsia="ja-JP"/>
        </w:rPr>
        <w:t>2</w:t>
      </w:r>
      <w:r w:rsidR="00886A5B">
        <w:rPr>
          <w:b/>
          <w:noProof/>
          <w:sz w:val="24"/>
          <w:lang w:eastAsia="ja-JP"/>
        </w:rPr>
        <w:t>6</w:t>
      </w:r>
      <w:r w:rsidR="005A64EF" w:rsidRPr="0075720C">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E87B35">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6795E88D" w:rsidR="00886A5B" w:rsidRDefault="00886A5B" w:rsidP="00BD4890">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work was </w:t>
      </w:r>
      <w:r w:rsidR="006D5398">
        <w:rPr>
          <w:rFonts w:eastAsiaTheme="minorEastAsia"/>
        </w:rPr>
        <w:t>proposed</w:t>
      </w:r>
      <w:r>
        <w:rPr>
          <w:rFonts w:eastAsiaTheme="minorEastAsia"/>
        </w:rPr>
        <w:t xml:space="preserve"> </w:t>
      </w:r>
      <w:r w:rsidR="003438F6">
        <w:rPr>
          <w:rFonts w:eastAsiaTheme="minorEastAsia"/>
        </w:rPr>
        <w:t>by</w:t>
      </w:r>
      <w:r>
        <w:rPr>
          <w:rFonts w:eastAsiaTheme="minorEastAsia"/>
        </w:rPr>
        <w:t xml:space="preserve"> [1]</w:t>
      </w:r>
      <w:r w:rsidR="006C10ED">
        <w:rPr>
          <w:rFonts w:eastAsiaTheme="minorEastAsia"/>
        </w:rPr>
        <w:t xml:space="preserve"> for Japanese regulation</w:t>
      </w:r>
      <w:r>
        <w:rPr>
          <w:rFonts w:eastAsiaTheme="minorEastAsia"/>
        </w:rPr>
        <w:t>. According to the time plan this paper provides MU discussion on FR2 PC1 and proposes to define the upper limits of MU and Relaxation for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6565F13C" w14:textId="77777777" w:rsidR="00886A5B" w:rsidRPr="00886A5B" w:rsidRDefault="00886A5B" w:rsidP="00886A5B">
      <w:pPr>
        <w:spacing w:beforeLines="0" w:before="0" w:afterLines="0" w:after="0"/>
        <w:ind w:left="1138" w:hangingChars="567" w:hanging="1138"/>
        <w:contextualSpacing/>
        <w:rPr>
          <w:rFonts w:eastAsia="ＭＳ 明朝"/>
          <w:b/>
          <w:shd w:val="pct15" w:color="auto" w:fill="FFFFFF"/>
          <w:lang w:val="en-GB"/>
        </w:rPr>
      </w:pPr>
      <w:r w:rsidRPr="00886A5B">
        <w:rPr>
          <w:rFonts w:eastAsia="ＭＳ 明朝"/>
          <w:b/>
          <w:shd w:val="pct15" w:color="auto" w:fill="FFFFFF"/>
          <w:lang w:val="en-GB"/>
        </w:rPr>
        <w:t>Proposal 1</w:t>
      </w:r>
      <w:r w:rsidRPr="00886A5B">
        <w:rPr>
          <w:rFonts w:eastAsia="ＭＳ 明朝"/>
          <w:b/>
          <w:shd w:val="pct15" w:color="auto" w:fill="FFFFFF"/>
          <w:lang w:val="en-GB"/>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886A5B" w:rsidRPr="00886A5B" w14:paraId="609ED2E3" w14:textId="77777777" w:rsidTr="00886A5B">
        <w:tc>
          <w:tcPr>
            <w:tcW w:w="1384" w:type="dxa"/>
            <w:shd w:val="clear" w:color="auto" w:fill="D9D9D9" w:themeFill="background1" w:themeFillShade="D9"/>
          </w:tcPr>
          <w:p w14:paraId="12E46AC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Meeting</w:t>
            </w:r>
          </w:p>
        </w:tc>
        <w:tc>
          <w:tcPr>
            <w:tcW w:w="8363" w:type="dxa"/>
            <w:shd w:val="clear" w:color="auto" w:fill="D9D9D9" w:themeFill="background1" w:themeFillShade="D9"/>
          </w:tcPr>
          <w:p w14:paraId="5FE1484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RAN5 time plan</w:t>
            </w:r>
          </w:p>
        </w:tc>
      </w:tr>
      <w:tr w:rsidR="00886A5B" w:rsidRPr="00886A5B" w14:paraId="0F40423D" w14:textId="77777777" w:rsidTr="00886A5B">
        <w:tc>
          <w:tcPr>
            <w:tcW w:w="1384" w:type="dxa"/>
            <w:shd w:val="clear" w:color="auto" w:fill="D9D9D9" w:themeFill="background1" w:themeFillShade="D9"/>
          </w:tcPr>
          <w:p w14:paraId="480D3B69"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96</w:t>
            </w:r>
            <w:r w:rsidRPr="00886A5B">
              <w:rPr>
                <w:rFonts w:eastAsia="ＭＳ 明朝"/>
                <w:sz w:val="18"/>
                <w:szCs w:val="18"/>
                <w:shd w:val="pct15" w:color="auto" w:fill="FFFFFF"/>
                <w:lang w:val="en-GB"/>
              </w:rPr>
              <w:br/>
              <w:t>(Aug-2022)</w:t>
            </w:r>
          </w:p>
        </w:tc>
        <w:tc>
          <w:tcPr>
            <w:tcW w:w="8363" w:type="dxa"/>
            <w:shd w:val="clear" w:color="auto" w:fill="D9D9D9" w:themeFill="background1" w:themeFillShade="D9"/>
          </w:tcPr>
          <w:p w14:paraId="3EAD090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the upper limits of MU and Relaxation for P1 test cases.</w:t>
            </w:r>
          </w:p>
        </w:tc>
      </w:tr>
      <w:tr w:rsidR="00886A5B" w:rsidRPr="00886A5B" w14:paraId="0C04325D" w14:textId="77777777" w:rsidTr="00886A5B">
        <w:tc>
          <w:tcPr>
            <w:tcW w:w="1384" w:type="dxa"/>
            <w:shd w:val="clear" w:color="auto" w:fill="D9D9D9" w:themeFill="background1" w:themeFillShade="D9"/>
          </w:tcPr>
          <w:p w14:paraId="2F39D8D5"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97</w:t>
            </w:r>
            <w:r w:rsidRPr="00886A5B">
              <w:rPr>
                <w:rFonts w:eastAsia="ＭＳ 明朝"/>
                <w:sz w:val="18"/>
                <w:szCs w:val="18"/>
                <w:shd w:val="pct15" w:color="auto" w:fill="FFFFFF"/>
                <w:lang w:val="en-GB"/>
              </w:rPr>
              <w:br/>
              <w:t>(Nov-2022)</w:t>
            </w:r>
          </w:p>
        </w:tc>
        <w:tc>
          <w:tcPr>
            <w:tcW w:w="8363" w:type="dxa"/>
            <w:shd w:val="clear" w:color="auto" w:fill="D9D9D9" w:themeFill="background1" w:themeFillShade="D9"/>
          </w:tcPr>
          <w:p w14:paraId="59401F7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 xml:space="preserve">all </w:t>
            </w:r>
            <w:r w:rsidRPr="00886A5B">
              <w:rPr>
                <w:rFonts w:eastAsia="ＭＳ 明朝" w:hint="eastAsia"/>
                <w:sz w:val="18"/>
                <w:szCs w:val="18"/>
                <w:shd w:val="pct15" w:color="auto" w:fill="FFFFFF"/>
                <w:lang w:val="en-GB"/>
              </w:rPr>
              <w:t>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P1</w:t>
            </w:r>
            <w:r w:rsidRPr="00886A5B">
              <w:rPr>
                <w:rFonts w:eastAsia="ＭＳ 明朝"/>
                <w:sz w:val="18"/>
                <w:szCs w:val="18"/>
                <w:shd w:val="pct15" w:color="auto" w:fill="FFFFFF"/>
                <w:lang w:val="en-GB"/>
              </w:rPr>
              <w:t xml:space="preserve"> </w:t>
            </w:r>
            <w:r w:rsidRPr="00886A5B">
              <w:rPr>
                <w:rFonts w:eastAsia="ＭＳ 明朝" w:hint="eastAsia"/>
                <w:sz w:val="18"/>
                <w:szCs w:val="18"/>
                <w:shd w:val="pct15" w:color="auto" w:fill="FFFFFF"/>
                <w:lang w:val="en-GB"/>
              </w:rPr>
              <w:t>test cases.</w:t>
            </w:r>
          </w:p>
        </w:tc>
      </w:tr>
      <w:tr w:rsidR="00886A5B" w:rsidRPr="00886A5B" w14:paraId="11F9D3EE" w14:textId="77777777" w:rsidTr="00886A5B">
        <w:tc>
          <w:tcPr>
            <w:tcW w:w="1384" w:type="dxa"/>
            <w:shd w:val="clear" w:color="auto" w:fill="D9D9D9" w:themeFill="background1" w:themeFillShade="D9"/>
          </w:tcPr>
          <w:p w14:paraId="180CBF41"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98</w:t>
            </w:r>
            <w:r w:rsidRPr="00886A5B">
              <w:rPr>
                <w:rFonts w:eastAsia="ＭＳ 明朝"/>
                <w:sz w:val="18"/>
                <w:szCs w:val="18"/>
                <w:shd w:val="pct15" w:color="auto" w:fill="FFFFFF"/>
                <w:lang w:val="en-GB"/>
              </w:rPr>
              <w:br/>
              <w:t>(Feb-2023)</w:t>
            </w:r>
          </w:p>
        </w:tc>
        <w:tc>
          <w:tcPr>
            <w:tcW w:w="8363" w:type="dxa"/>
            <w:shd w:val="clear" w:color="auto" w:fill="D9D9D9" w:themeFill="background1" w:themeFillShade="D9"/>
          </w:tcPr>
          <w:p w14:paraId="3C11CD32"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To define 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w:t>
            </w:r>
            <w:r w:rsidRPr="00886A5B">
              <w:rPr>
                <w:rFonts w:eastAsia="ＭＳ 明朝"/>
                <w:sz w:val="18"/>
                <w:szCs w:val="18"/>
                <w:shd w:val="pct15" w:color="auto" w:fill="FFFFFF"/>
                <w:lang w:val="en-GB"/>
              </w:rPr>
              <w:t>2</w:t>
            </w:r>
            <w:r w:rsidRPr="00886A5B">
              <w:rPr>
                <w:rFonts w:eastAsia="ＭＳ 明朝" w:hint="eastAsia"/>
                <w:sz w:val="18"/>
                <w:szCs w:val="18"/>
                <w:shd w:val="pct15" w:color="auto" w:fill="FFFFFF"/>
                <w:lang w:val="en-GB"/>
              </w:rPr>
              <w:t xml:space="preserve"> test cases.</w:t>
            </w:r>
          </w:p>
        </w:tc>
      </w:tr>
    </w:tbl>
    <w:p w14:paraId="4F104798" w14:textId="77777777" w:rsidR="005A64EF" w:rsidRPr="00CC2C3C"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30EB024A"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required for each test case were analy</w:t>
      </w:r>
      <w:r w:rsidR="00882661">
        <w:rPr>
          <w:rFonts w:eastAsiaTheme="minorEastAsia"/>
        </w:rPr>
        <w:t>z</w:t>
      </w:r>
      <w:r w:rsidRPr="00484733">
        <w:rPr>
          <w:rFonts w:eastAsiaTheme="minorEastAsia"/>
        </w:rPr>
        <w:t>ed as follows.</w:t>
      </w:r>
    </w:p>
    <w:p w14:paraId="2AF00496" w14:textId="7AC38FA0" w:rsidR="00EB1A51" w:rsidRPr="001334EC" w:rsidRDefault="00EB1A51" w:rsidP="007F03EB">
      <w:pPr>
        <w:spacing w:before="120" w:after="120"/>
        <w:rPr>
          <w:rFonts w:eastAsiaTheme="minorEastAsia"/>
        </w:rPr>
      </w:pPr>
      <w:r w:rsidRPr="001334EC">
        <w:rPr>
          <w:rFonts w:eastAsiaTheme="minorEastAsia" w:hint="eastAsia"/>
          <w:b/>
          <w:bCs/>
        </w:rPr>
        <w:t>M</w:t>
      </w:r>
      <w:r w:rsidRPr="001334EC">
        <w:rPr>
          <w:rFonts w:eastAsiaTheme="minorEastAsia"/>
          <w:b/>
          <w:bCs/>
        </w:rPr>
        <w:t>OP (EIRP, TRP)</w:t>
      </w:r>
      <w:r w:rsidR="00484733" w:rsidRPr="001334EC">
        <w:rPr>
          <w:rFonts w:eastAsiaTheme="minorEastAsia"/>
          <w:b/>
          <w:bCs/>
        </w:rPr>
        <w:t xml:space="preserve">: </w:t>
      </w:r>
      <w:r w:rsidR="00C9244A" w:rsidRPr="001334EC">
        <w:rPr>
          <w:rFonts w:eastAsiaTheme="minorEastAsia"/>
        </w:rPr>
        <w:t xml:space="preserve">According to 6.2.1.1 [2], </w:t>
      </w:r>
      <w:r w:rsidR="00484733" w:rsidRPr="001334EC">
        <w:rPr>
          <w:rFonts w:eastAsiaTheme="minorEastAsia"/>
        </w:rPr>
        <w:t xml:space="preserve">Max EIRP of PC1 is 55 dBm, and it is 12 dB higher than that of PC3. TE can </w:t>
      </w:r>
      <w:r w:rsidR="00B46AFB" w:rsidRPr="001334EC">
        <w:rPr>
          <w:rFonts w:eastAsiaTheme="minorEastAsia"/>
        </w:rPr>
        <w:t xml:space="preserve">optimize its input level by adjusting </w:t>
      </w:r>
      <w:r w:rsidR="00180509" w:rsidRPr="001334EC">
        <w:rPr>
          <w:rFonts w:eastAsiaTheme="minorEastAsia"/>
        </w:rPr>
        <w:t xml:space="preserve">its </w:t>
      </w:r>
      <w:r w:rsidR="00B46AFB" w:rsidRPr="001334EC">
        <w:rPr>
          <w:rFonts w:eastAsiaTheme="minorEastAsia"/>
        </w:rPr>
        <w:t xml:space="preserve">attenuator, so there is no risk of TE damage or degradation of measurement accuracy. </w:t>
      </w:r>
      <w:r w:rsidR="00B46AFB" w:rsidRPr="001334EC">
        <w:rPr>
          <w:rFonts w:eastAsiaTheme="minorEastAsia"/>
          <w:u w:val="single"/>
        </w:rPr>
        <w:t>No testability issue exist</w:t>
      </w:r>
      <w:r w:rsidR="00C9244A" w:rsidRPr="001334EC">
        <w:rPr>
          <w:rFonts w:eastAsiaTheme="minorEastAsia"/>
          <w:u w:val="single"/>
        </w:rPr>
        <w:t>s</w:t>
      </w:r>
      <w:r w:rsidR="00B46AFB" w:rsidRPr="001334EC">
        <w:rPr>
          <w:rFonts w:eastAsiaTheme="minorEastAsia"/>
          <w:u w:val="single"/>
        </w:rPr>
        <w:t xml:space="preserve"> and no relaxation is required</w:t>
      </w:r>
      <w:r w:rsidR="00435233" w:rsidRPr="001334EC">
        <w:rPr>
          <w:rFonts w:eastAsiaTheme="minorEastAsia"/>
          <w:u w:val="single"/>
        </w:rPr>
        <w:t xml:space="preserve"> for PC1</w:t>
      </w:r>
      <w:r w:rsidR="00B46AFB" w:rsidRPr="001334EC">
        <w:rPr>
          <w:rFonts w:eastAsiaTheme="minorEastAsia"/>
          <w:u w:val="single"/>
        </w:rPr>
        <w:t>.</w:t>
      </w:r>
    </w:p>
    <w:p w14:paraId="4B13BDC7" w14:textId="4222B436" w:rsidR="00B46AFB" w:rsidRPr="001334EC" w:rsidRDefault="00B46AFB" w:rsidP="00B46AFB">
      <w:pPr>
        <w:spacing w:before="120" w:after="120"/>
        <w:rPr>
          <w:rFonts w:eastAsiaTheme="minorEastAsia"/>
        </w:rPr>
      </w:pPr>
      <w:r w:rsidRPr="001334EC">
        <w:rPr>
          <w:rFonts w:eastAsiaTheme="minorEastAsia"/>
          <w:b/>
          <w:bCs/>
        </w:rPr>
        <w:t xml:space="preserve">REFSENS: </w:t>
      </w:r>
      <w:r w:rsidR="00C9244A" w:rsidRPr="001334EC">
        <w:rPr>
          <w:rFonts w:eastAsiaTheme="minorEastAsia"/>
        </w:rPr>
        <w:t xml:space="preserve">According to 7.3.2 [2], </w:t>
      </w:r>
      <w:r w:rsidR="00400BB0">
        <w:rPr>
          <w:rFonts w:eastAsiaTheme="minorEastAsia"/>
        </w:rPr>
        <w:t>R</w:t>
      </w:r>
      <w:r w:rsidR="00D93EAD" w:rsidRPr="001334EC">
        <w:rPr>
          <w:rFonts w:eastAsiaTheme="minorEastAsia"/>
        </w:rPr>
        <w:t>eference</w:t>
      </w:r>
      <w:r w:rsidR="00C9244A" w:rsidRPr="001334EC">
        <w:rPr>
          <w:rFonts w:eastAsiaTheme="minorEastAsia"/>
        </w:rPr>
        <w:t xml:space="preserve"> sensitivity</w:t>
      </w:r>
      <w:r w:rsidRPr="001334EC">
        <w:rPr>
          <w:rFonts w:eastAsiaTheme="minorEastAsia"/>
        </w:rPr>
        <w:t xml:space="preserve"> of PC1 is </w:t>
      </w:r>
      <w:r w:rsidR="00C9244A" w:rsidRPr="001334EC">
        <w:rPr>
          <w:rFonts w:eastAsiaTheme="minorEastAsia"/>
        </w:rPr>
        <w:t>-97.5</w:t>
      </w:r>
      <w:r w:rsidRPr="001334EC">
        <w:rPr>
          <w:rFonts w:eastAsiaTheme="minorEastAsia"/>
        </w:rPr>
        <w:t xml:space="preserve"> dBm</w:t>
      </w:r>
      <w:r w:rsidR="00C9244A" w:rsidRPr="001334EC">
        <w:rPr>
          <w:rFonts w:eastAsiaTheme="minorEastAsia"/>
        </w:rPr>
        <w:t>/50 MHz</w:t>
      </w:r>
      <w:r w:rsidRPr="001334EC">
        <w:rPr>
          <w:rFonts w:eastAsiaTheme="minorEastAsia"/>
        </w:rPr>
        <w:t xml:space="preserve">, and it is </w:t>
      </w:r>
      <w:r w:rsidR="00C9244A" w:rsidRPr="001334EC">
        <w:rPr>
          <w:rFonts w:eastAsiaTheme="minorEastAsia"/>
        </w:rPr>
        <w:t>9.2</w:t>
      </w:r>
      <w:r w:rsidRPr="001334EC">
        <w:rPr>
          <w:rFonts w:eastAsiaTheme="minorEastAsia"/>
        </w:rPr>
        <w:t xml:space="preserve"> dB </w:t>
      </w:r>
      <w:r w:rsidR="00C9244A" w:rsidRPr="001334EC">
        <w:rPr>
          <w:rFonts w:eastAsiaTheme="minorEastAsia"/>
        </w:rPr>
        <w:t>low</w:t>
      </w:r>
      <w:r w:rsidRPr="001334EC">
        <w:rPr>
          <w:rFonts w:eastAsiaTheme="minorEastAsia"/>
        </w:rPr>
        <w:t xml:space="preserve">er than that of PC3. </w:t>
      </w:r>
      <w:r w:rsidRPr="001334EC">
        <w:rPr>
          <w:rFonts w:eastAsiaTheme="minorEastAsia"/>
          <w:u w:val="single"/>
        </w:rPr>
        <w:t>No testability issue exist</w:t>
      </w:r>
      <w:r w:rsidR="00C9244A" w:rsidRPr="001334EC">
        <w:rPr>
          <w:rFonts w:eastAsiaTheme="minorEastAsia"/>
          <w:u w:val="single"/>
        </w:rPr>
        <w:t>s</w:t>
      </w:r>
      <w:r w:rsidRPr="001334EC">
        <w:rPr>
          <w:rFonts w:eastAsiaTheme="minorEastAsia"/>
          <w:u w:val="single"/>
        </w:rPr>
        <w:t xml:space="preserve"> and no relaxation is required</w:t>
      </w:r>
      <w:r w:rsidR="00435233" w:rsidRPr="001334EC">
        <w:rPr>
          <w:rFonts w:eastAsiaTheme="minorEastAsia"/>
          <w:u w:val="single"/>
        </w:rPr>
        <w:t xml:space="preserve"> for PC1</w:t>
      </w:r>
      <w:r w:rsidRPr="001334EC">
        <w:rPr>
          <w:rFonts w:eastAsiaTheme="minorEastAsia"/>
          <w:u w:val="single"/>
        </w:rPr>
        <w:t>.</w:t>
      </w:r>
    </w:p>
    <w:p w14:paraId="79FD63B7" w14:textId="0674AEEC" w:rsidR="00C9244A" w:rsidRPr="005456B1" w:rsidRDefault="00C9244A" w:rsidP="00C9244A">
      <w:pPr>
        <w:spacing w:before="120" w:after="120"/>
        <w:rPr>
          <w:rFonts w:eastAsiaTheme="minorEastAsia"/>
        </w:rPr>
      </w:pPr>
      <w:r w:rsidRPr="005456B1">
        <w:rPr>
          <w:rFonts w:eastAsiaTheme="minorEastAsia"/>
          <w:b/>
          <w:bCs/>
        </w:rPr>
        <w:t xml:space="preserve">OFF power: </w:t>
      </w:r>
      <w:r w:rsidR="00AD237D" w:rsidRPr="005456B1">
        <w:rPr>
          <w:rFonts w:eastAsiaTheme="minorEastAsia"/>
        </w:rPr>
        <w:t>According to 6.3.2 [2], OFF power</w:t>
      </w:r>
      <w:r w:rsidRPr="005456B1">
        <w:rPr>
          <w:rFonts w:eastAsiaTheme="minorEastAsia"/>
        </w:rPr>
        <w:t xml:space="preserve"> </w:t>
      </w:r>
      <w:r w:rsidR="00AD237D" w:rsidRPr="005456B1">
        <w:rPr>
          <w:rFonts w:eastAsiaTheme="minorEastAsia"/>
        </w:rPr>
        <w:t>level does not depend on power class.</w:t>
      </w:r>
      <w:r w:rsidRPr="005456B1">
        <w:rPr>
          <w:rFonts w:eastAsiaTheme="minorEastAsia"/>
        </w:rPr>
        <w:t xml:space="preserve"> </w:t>
      </w:r>
      <w:r w:rsidR="00AD237D" w:rsidRPr="005456B1">
        <w:rPr>
          <w:rFonts w:eastAsiaTheme="minorEastAsia"/>
          <w:u w:val="single"/>
        </w:rPr>
        <w:t>PC1 has the same t</w:t>
      </w:r>
      <w:r w:rsidRPr="005456B1">
        <w:rPr>
          <w:rFonts w:eastAsiaTheme="minorEastAsia"/>
          <w:u w:val="single"/>
        </w:rPr>
        <w:t>estability issue</w:t>
      </w:r>
      <w:r w:rsidR="00AD237D" w:rsidRPr="005456B1">
        <w:rPr>
          <w:rFonts w:eastAsiaTheme="minorEastAsia"/>
          <w:u w:val="single"/>
        </w:rPr>
        <w:t xml:space="preserve"> (low UL power) as PC3,</w:t>
      </w:r>
      <w:r w:rsidRPr="005456B1">
        <w:rPr>
          <w:rFonts w:eastAsiaTheme="minorEastAsia"/>
          <w:u w:val="single"/>
        </w:rPr>
        <w:t xml:space="preserve"> and </w:t>
      </w:r>
      <w:r w:rsidR="00AD237D" w:rsidRPr="005456B1">
        <w:rPr>
          <w:rFonts w:eastAsiaTheme="minorEastAsia"/>
          <w:u w:val="single"/>
        </w:rPr>
        <w:t>PC1 requires the same relaxation value as PC3.</w:t>
      </w:r>
      <w:r w:rsidR="00AD237D" w:rsidRPr="005456B1">
        <w:rPr>
          <w:rFonts w:eastAsiaTheme="minorEastAsia"/>
        </w:rPr>
        <w:t xml:space="preserve"> The concrete </w:t>
      </w:r>
      <w:r w:rsidR="00180509" w:rsidRPr="005456B1">
        <w:rPr>
          <w:rFonts w:eastAsiaTheme="minorEastAsia"/>
        </w:rPr>
        <w:t xml:space="preserve">relaxation </w:t>
      </w:r>
      <w:r w:rsidR="00AD237D" w:rsidRPr="005456B1">
        <w:rPr>
          <w:rFonts w:eastAsiaTheme="minorEastAsia"/>
        </w:rPr>
        <w:t xml:space="preserve">value </w:t>
      </w:r>
      <w:r w:rsidR="003438F6" w:rsidRPr="005456B1">
        <w:rPr>
          <w:rFonts w:eastAsiaTheme="minorEastAsia"/>
        </w:rPr>
        <w:t>is</w:t>
      </w:r>
      <w:r w:rsidR="00AD237D" w:rsidRPr="005456B1">
        <w:rPr>
          <w:rFonts w:eastAsiaTheme="minorEastAsia"/>
        </w:rPr>
        <w:t xml:space="preserve"> 21.4 dB for CBW = 50 MHz, 24.4 dB for CBW = 100 MHz, 27.4 dB for CBW = 200 MHz, </w:t>
      </w:r>
      <w:r w:rsidR="003438F6" w:rsidRPr="005456B1">
        <w:rPr>
          <w:rFonts w:eastAsiaTheme="minorEastAsia"/>
        </w:rPr>
        <w:t xml:space="preserve">and </w:t>
      </w:r>
      <w:r w:rsidR="00AD237D" w:rsidRPr="005456B1">
        <w:rPr>
          <w:rFonts w:eastAsiaTheme="minorEastAsia"/>
        </w:rPr>
        <w:t>30.4 dB for CBW = 400 MHz.</w:t>
      </w:r>
    </w:p>
    <w:p w14:paraId="3000AA55" w14:textId="6591FBF3" w:rsidR="00170FCC" w:rsidRPr="005456B1" w:rsidRDefault="00435233" w:rsidP="00170FCC">
      <w:pPr>
        <w:spacing w:before="120" w:after="120"/>
        <w:rPr>
          <w:rFonts w:eastAsiaTheme="minorEastAsia"/>
        </w:rPr>
      </w:pPr>
      <w:r w:rsidRPr="005456B1">
        <w:rPr>
          <w:rFonts w:eastAsiaTheme="minorEastAsia"/>
          <w:b/>
          <w:bCs/>
        </w:rPr>
        <w:t>Frequency error</w:t>
      </w:r>
      <w:r w:rsidR="00170FCC" w:rsidRPr="005456B1">
        <w:rPr>
          <w:rFonts w:eastAsiaTheme="minorEastAsia"/>
          <w:b/>
          <w:bCs/>
        </w:rPr>
        <w:t xml:space="preserve">: </w:t>
      </w:r>
      <w:r w:rsidR="00170FCC" w:rsidRPr="005456B1">
        <w:rPr>
          <w:rFonts w:eastAsiaTheme="minorEastAsia"/>
        </w:rPr>
        <w:t>According to 6.</w:t>
      </w:r>
      <w:r w:rsidRPr="005456B1">
        <w:rPr>
          <w:rFonts w:eastAsiaTheme="minorEastAsia"/>
        </w:rPr>
        <w:t>4</w:t>
      </w:r>
      <w:r w:rsidR="00170FCC" w:rsidRPr="005456B1">
        <w:rPr>
          <w:rFonts w:eastAsiaTheme="minorEastAsia"/>
        </w:rPr>
        <w:t>.</w:t>
      </w:r>
      <w:r w:rsidRPr="005456B1">
        <w:rPr>
          <w:rFonts w:eastAsiaTheme="minorEastAsia"/>
        </w:rPr>
        <w:t>1</w:t>
      </w:r>
      <w:r w:rsidR="00170FCC" w:rsidRPr="005456B1">
        <w:rPr>
          <w:rFonts w:eastAsiaTheme="minorEastAsia"/>
        </w:rPr>
        <w:t xml:space="preserve"> [2], </w:t>
      </w:r>
      <w:r w:rsidRPr="005456B1">
        <w:rPr>
          <w:rFonts w:eastAsiaTheme="minorEastAsia"/>
        </w:rPr>
        <w:t xml:space="preserve">the requirement of </w:t>
      </w:r>
      <w:r w:rsidR="00400BB0" w:rsidRPr="005456B1">
        <w:rPr>
          <w:rFonts w:eastAsiaTheme="minorEastAsia"/>
        </w:rPr>
        <w:t>F</w:t>
      </w:r>
      <w:r w:rsidRPr="005456B1">
        <w:rPr>
          <w:rFonts w:eastAsiaTheme="minorEastAsia"/>
        </w:rPr>
        <w:t>requency error</w:t>
      </w:r>
      <w:r w:rsidR="00170FCC"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2D41A7C7" w14:textId="18CF9ED4"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 xml:space="preserve">According to 6.5.1 [2],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365D1C3E" w14:textId="0008E625" w:rsidR="00BA2CF6" w:rsidRPr="005456B1" w:rsidRDefault="00BA2CF6" w:rsidP="00B43EBD">
      <w:pPr>
        <w:spacing w:before="120" w:after="120"/>
        <w:rPr>
          <w:rFonts w:eastAsiaTheme="minorEastAsia"/>
        </w:rPr>
      </w:pPr>
      <w:r w:rsidRPr="005456B1">
        <w:rPr>
          <w:rFonts w:eastAsiaTheme="minorEastAsia"/>
          <w:b/>
          <w:bCs/>
        </w:rPr>
        <w:t xml:space="preserve">ACLR: </w:t>
      </w:r>
      <w:r w:rsidRPr="005456B1">
        <w:rPr>
          <w:rFonts w:eastAsiaTheme="minorEastAsia"/>
        </w:rPr>
        <w:t xml:space="preserve">According to 6.5.2.3 [2],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section 2.2, SNR is 9.2 dB in the worst case.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74F10219"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 xml:space="preserve">According to 6.5.2.1 [2],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in the worst case </w:t>
      </w:r>
      <w:r w:rsidR="00180509" w:rsidRPr="00E87B35">
        <w:rPr>
          <w:rFonts w:eastAsiaTheme="minorEastAsia"/>
        </w:rPr>
        <w:lastRenderedPageBreak/>
        <w:t xml:space="preserve">assuming the carrier level of 55 dBm. </w:t>
      </w:r>
      <w:r w:rsidR="00180509" w:rsidRPr="00E87B35">
        <w:rPr>
          <w:rFonts w:eastAsiaTheme="minorEastAsia"/>
          <w:u w:val="single"/>
        </w:rPr>
        <w:t>PC1 has a testability issue (dynamic range)</w:t>
      </w:r>
      <w:r w:rsidR="005F4DC2" w:rsidRPr="00E87B35">
        <w:rPr>
          <w:rFonts w:eastAsiaTheme="minorEastAsia"/>
          <w:u w:val="single"/>
        </w:rPr>
        <w:t xml:space="preserve">, </w:t>
      </w:r>
      <w:r w:rsidR="00400BB0" w:rsidRPr="00E87B35">
        <w:rPr>
          <w:rFonts w:eastAsiaTheme="minorEastAsia"/>
          <w:u w:val="single"/>
        </w:rPr>
        <w:t xml:space="preserve">but </w:t>
      </w:r>
      <w:r w:rsidR="005F4DC2" w:rsidRPr="00E87B35">
        <w:rPr>
          <w:rFonts w:eastAsiaTheme="minorEastAsia"/>
          <w:u w:val="single"/>
        </w:rPr>
        <w:t>relaxation</w:t>
      </w:r>
      <w:r w:rsidR="0032268E" w:rsidRPr="00E87B35">
        <w:rPr>
          <w:rFonts w:eastAsiaTheme="minorEastAsia"/>
          <w:u w:val="single"/>
        </w:rPr>
        <w:t xml:space="preserve"> </w:t>
      </w:r>
      <w:r w:rsidR="00400BB0" w:rsidRPr="00E87B35">
        <w:rPr>
          <w:rFonts w:eastAsiaTheme="minorEastAsia"/>
          <w:u w:val="single"/>
        </w:rPr>
        <w:t>is not allowed</w:t>
      </w:r>
      <w:r w:rsidR="005F4DC2" w:rsidRPr="00E87B35">
        <w:rPr>
          <w:rFonts w:eastAsiaTheme="minorEastAsia"/>
        </w:rPr>
        <w:t xml:space="preserve"> </w:t>
      </w:r>
      <w:r w:rsidR="00400BB0" w:rsidRPr="00E87B35">
        <w:rPr>
          <w:rFonts w:eastAsiaTheme="minorEastAsia"/>
        </w:rPr>
        <w:t>due to</w:t>
      </w:r>
      <w:r w:rsidR="005F4DC2" w:rsidRPr="00E87B35">
        <w:rPr>
          <w:rFonts w:eastAsiaTheme="minorEastAsia"/>
        </w:rPr>
        <w:t xml:space="preserve"> </w:t>
      </w:r>
      <w:r w:rsidR="00400BB0" w:rsidRPr="00E87B35">
        <w:rPr>
          <w:rFonts w:eastAsiaTheme="minorEastAsia"/>
        </w:rPr>
        <w:t xml:space="preserve">a </w:t>
      </w:r>
      <w:r w:rsidR="005F4DC2" w:rsidRPr="00E87B35">
        <w:rPr>
          <w:rFonts w:eastAsiaTheme="minorEastAsia"/>
        </w:rPr>
        <w:t>regulatory requirement.</w:t>
      </w:r>
    </w:p>
    <w:p w14:paraId="414DE25F" w14:textId="0C5ADA79"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 xml:space="preserve">According to 6.5.3.1 [2],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PC1 has Max EIRP higher than PC3. </w:t>
      </w:r>
      <w:r w:rsidR="00BB3013" w:rsidRPr="005456B1">
        <w:rPr>
          <w:rFonts w:eastAsiaTheme="minorEastAsia"/>
        </w:rPr>
        <w:t xml:space="preserve">If TE adjusts its attenuator to avoid amplifier compression, SNR will be -5.0 dB in the worst case assuming the carrier level of 55 dBm. </w:t>
      </w:r>
      <w:r w:rsidRPr="005456B1">
        <w:rPr>
          <w:rFonts w:eastAsiaTheme="minorEastAsia"/>
        </w:rPr>
        <w:t xml:space="preserve">As same as SEM, </w:t>
      </w:r>
      <w:r w:rsidRPr="005456B1">
        <w:rPr>
          <w:rFonts w:eastAsiaTheme="minorEastAsia"/>
          <w:u w:val="single"/>
        </w:rPr>
        <w:t>PC1 has a testability issue (dynamic range)</w:t>
      </w:r>
      <w:r w:rsidR="00400BB0" w:rsidRPr="005456B1">
        <w:rPr>
          <w:rFonts w:eastAsiaTheme="minorEastAsia"/>
          <w:u w:val="single"/>
        </w:rPr>
        <w:t>, but</w:t>
      </w:r>
      <w:r w:rsidR="007932BB" w:rsidRPr="005456B1">
        <w:rPr>
          <w:rFonts w:eastAsiaTheme="minorEastAsia"/>
          <w:u w:val="single"/>
        </w:rPr>
        <w:t xml:space="preserve"> relaxation is </w:t>
      </w:r>
      <w:r w:rsidR="00400BB0" w:rsidRPr="005456B1">
        <w:rPr>
          <w:rFonts w:eastAsiaTheme="minorEastAsia"/>
          <w:u w:val="single"/>
        </w:rPr>
        <w:t>not allowed</w:t>
      </w:r>
      <w:r w:rsidR="007932BB" w:rsidRPr="005456B1">
        <w:rPr>
          <w:rFonts w:eastAsiaTheme="minorEastAsia"/>
        </w:rPr>
        <w:t xml:space="preserve"> </w:t>
      </w:r>
      <w:r w:rsidR="00400BB0" w:rsidRPr="005456B1">
        <w:rPr>
          <w:rFonts w:eastAsiaTheme="minorEastAsia"/>
        </w:rPr>
        <w:t>due to</w:t>
      </w:r>
      <w:r w:rsidR="007932BB" w:rsidRPr="005456B1">
        <w:rPr>
          <w:rFonts w:eastAsiaTheme="minorEastAsia"/>
        </w:rPr>
        <w:t xml:space="preserve"> a regulatory requirement.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5D2AD8C5"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 xml:space="preserve">According to 6.5.3.2 [2], the requirement of </w:t>
      </w:r>
      <w:r w:rsidR="00400BB0" w:rsidRPr="00E87B35">
        <w:rPr>
          <w:rFonts w:eastAsiaTheme="minorEastAsia"/>
        </w:rPr>
        <w:t>S</w:t>
      </w:r>
      <w:r w:rsidRPr="00E87B35">
        <w:rPr>
          <w:rFonts w:eastAsiaTheme="minorEastAsia"/>
        </w:rPr>
        <w:t>purious co-existence does not depend on power class, but PC1 has Max EIRP higher than PC3.</w:t>
      </w:r>
      <w:r w:rsidR="007932BB" w:rsidRPr="00E87B35">
        <w:rPr>
          <w:rFonts w:eastAsiaTheme="minorEastAsia"/>
        </w:rPr>
        <w:t xml:space="preserve"> </w:t>
      </w:r>
      <w:r w:rsidR="00FB62D6" w:rsidRPr="00E87B35">
        <w:rPr>
          <w:rFonts w:eastAsiaTheme="minorEastAsia"/>
        </w:rPr>
        <w:t xml:space="preserve">If TE adjusts its attenuator to avoid amplifier compression, SNR will be -9.0 dB in the worst case assuming the carrier level of 55 dBm. </w:t>
      </w:r>
      <w:r w:rsidR="007932BB" w:rsidRPr="00E87B35">
        <w:rPr>
          <w:rFonts w:eastAsiaTheme="minorEastAsia"/>
        </w:rPr>
        <w:t xml:space="preserve">As same as SEM and </w:t>
      </w:r>
      <w:r w:rsidR="00400BB0" w:rsidRPr="00E87B35">
        <w:rPr>
          <w:rFonts w:eastAsiaTheme="minorEastAsia"/>
        </w:rPr>
        <w:t>G</w:t>
      </w:r>
      <w:r w:rsidR="007932BB" w:rsidRPr="00E87B35">
        <w:rPr>
          <w:rFonts w:eastAsiaTheme="minorEastAsia"/>
        </w:rPr>
        <w:t>eneral Tx Spurious,</w:t>
      </w:r>
      <w:r w:rsidRPr="00E87B35">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 xml:space="preserve">), </w:t>
      </w:r>
      <w:r w:rsidR="00400BB0" w:rsidRPr="00E87B35">
        <w:rPr>
          <w:rFonts w:eastAsiaTheme="minorEastAsia"/>
          <w:u w:val="single"/>
        </w:rPr>
        <w:t xml:space="preserve">but additional </w:t>
      </w:r>
      <w:r w:rsidR="007932BB" w:rsidRPr="00E87B35">
        <w:rPr>
          <w:rFonts w:eastAsiaTheme="minorEastAsia"/>
          <w:u w:val="single"/>
        </w:rPr>
        <w:t xml:space="preserve">relaxation </w:t>
      </w:r>
      <w:r w:rsidR="00400BB0" w:rsidRPr="00E87B35">
        <w:rPr>
          <w:rFonts w:eastAsiaTheme="minorEastAsia"/>
          <w:u w:val="single"/>
        </w:rPr>
        <w:t>is not allowed</w:t>
      </w:r>
      <w:r w:rsidR="007932BB" w:rsidRPr="00E87B35">
        <w:rPr>
          <w:rFonts w:eastAsiaTheme="minorEastAsia"/>
        </w:rPr>
        <w:t xml:space="preserve"> </w:t>
      </w:r>
      <w:r w:rsidR="00400BB0" w:rsidRPr="00E87B35">
        <w:rPr>
          <w:rFonts w:eastAsiaTheme="minorEastAsia"/>
        </w:rPr>
        <w:t>due to</w:t>
      </w:r>
      <w:r w:rsidR="007932BB" w:rsidRPr="00E87B35">
        <w:rPr>
          <w:rFonts w:eastAsiaTheme="minorEastAsia"/>
        </w:rPr>
        <w:t xml:space="preserve"> a regulatory requirement.</w:t>
      </w:r>
    </w:p>
    <w:p w14:paraId="2F35556E" w14:textId="750BB6BE" w:rsidR="002B4BE1" w:rsidRPr="005456B1" w:rsidRDefault="002B4BE1" w:rsidP="002B4BE1">
      <w:pPr>
        <w:spacing w:before="120" w:after="120"/>
        <w:rPr>
          <w:rFonts w:eastAsiaTheme="minorEastAsia"/>
        </w:rPr>
      </w:pPr>
      <w:r w:rsidRPr="005456B1">
        <w:rPr>
          <w:rFonts w:eastAsiaTheme="minorEastAsia"/>
          <w:b/>
          <w:bCs/>
        </w:rPr>
        <w:t xml:space="preserve">In-band blocking: </w:t>
      </w:r>
      <w:r w:rsidRPr="005456B1">
        <w:rPr>
          <w:rFonts w:eastAsiaTheme="minorEastAsia"/>
        </w:rPr>
        <w:t xml:space="preserve">According to 7.6.2 [2], </w:t>
      </w:r>
      <w:r w:rsidR="00400BB0" w:rsidRPr="005456B1">
        <w:rPr>
          <w:rFonts w:eastAsiaTheme="minorEastAsia"/>
        </w:rPr>
        <w:t>I</w:t>
      </w:r>
      <w:r w:rsidRPr="005456B1">
        <w:rPr>
          <w:rFonts w:eastAsiaTheme="minorEastAsia"/>
        </w:rPr>
        <w:t xml:space="preserve">n-band blocking level depends on REFSENS level, then it is 9.2 dB lower than that of PC3. </w:t>
      </w:r>
      <w:r w:rsidRPr="005456B1">
        <w:rPr>
          <w:rFonts w:eastAsiaTheme="minorEastAsia"/>
          <w:u w:val="single"/>
        </w:rPr>
        <w:t>No testability issue exists and no relaxation is required for PC1.</w:t>
      </w:r>
    </w:p>
    <w:p w14:paraId="2819B79B" w14:textId="75BDC879" w:rsidR="00572D5B" w:rsidRPr="005456B1" w:rsidRDefault="00572D5B" w:rsidP="00572D5B">
      <w:pPr>
        <w:spacing w:before="120" w:after="120"/>
        <w:rPr>
          <w:rFonts w:eastAsiaTheme="minorEastAsia"/>
        </w:rPr>
      </w:pPr>
      <w:r w:rsidRPr="005456B1">
        <w:rPr>
          <w:rFonts w:eastAsiaTheme="minorEastAsia"/>
          <w:b/>
          <w:bCs/>
        </w:rPr>
        <w:t xml:space="preserve">ACS: </w:t>
      </w:r>
      <w:r w:rsidRPr="005456B1">
        <w:rPr>
          <w:rFonts w:eastAsiaTheme="minorEastAsia"/>
        </w:rPr>
        <w:t xml:space="preserve">According to 7.5 [2], ACS </w:t>
      </w:r>
      <w:r w:rsidR="004F5D87" w:rsidRPr="005456B1">
        <w:rPr>
          <w:rFonts w:eastAsiaTheme="minorEastAsia"/>
        </w:rPr>
        <w:t>(</w:t>
      </w:r>
      <w:r w:rsidRPr="005456B1">
        <w:rPr>
          <w:rFonts w:eastAsiaTheme="minorEastAsia"/>
        </w:rPr>
        <w:t>case 1</w:t>
      </w:r>
      <w:r w:rsidR="004F5D87" w:rsidRPr="005456B1">
        <w:rPr>
          <w:rFonts w:eastAsiaTheme="minorEastAsia"/>
        </w:rPr>
        <w:t>)</w:t>
      </w:r>
      <w:r w:rsidRPr="005456B1">
        <w:rPr>
          <w:rFonts w:eastAsiaTheme="minorEastAsia"/>
        </w:rPr>
        <w:t xml:space="preserve"> has the same level as </w:t>
      </w:r>
      <w:r w:rsidR="00400BB0" w:rsidRPr="005456B1">
        <w:rPr>
          <w:rFonts w:eastAsiaTheme="minorEastAsia"/>
        </w:rPr>
        <w:t>I</w:t>
      </w:r>
      <w:r w:rsidRPr="005456B1">
        <w:rPr>
          <w:rFonts w:eastAsiaTheme="minorEastAsia"/>
        </w:rPr>
        <w:t xml:space="preserve">n-band blocking, then </w:t>
      </w:r>
      <w:r w:rsidRPr="005456B1">
        <w:rPr>
          <w:rFonts w:eastAsiaTheme="minorEastAsia"/>
          <w:u w:val="single"/>
        </w:rPr>
        <w:t>no testability issue exists and no relaxation is required for PC1.</w:t>
      </w:r>
      <w:r w:rsidRPr="005456B1">
        <w:rPr>
          <w:rFonts w:eastAsiaTheme="minorEastAsia"/>
        </w:rPr>
        <w:t xml:space="preserve"> On the other hand, ACS </w:t>
      </w:r>
      <w:r w:rsidR="004F5D87" w:rsidRPr="005456B1">
        <w:rPr>
          <w:rFonts w:eastAsiaTheme="minorEastAsia"/>
        </w:rPr>
        <w:t>(</w:t>
      </w:r>
      <w:r w:rsidRPr="005456B1">
        <w:rPr>
          <w:rFonts w:eastAsiaTheme="minorEastAsia"/>
        </w:rPr>
        <w:t>case 2</w:t>
      </w:r>
      <w:r w:rsidR="004F5D87" w:rsidRPr="005456B1">
        <w:rPr>
          <w:rFonts w:eastAsiaTheme="minorEastAsia"/>
        </w:rPr>
        <w:t>)</w:t>
      </w:r>
      <w:r w:rsidRPr="005456B1">
        <w:rPr>
          <w:rFonts w:eastAsiaTheme="minorEastAsia"/>
        </w:rPr>
        <w:t xml:space="preserve"> does not depend on power class, then </w:t>
      </w:r>
      <w:r w:rsidRPr="005456B1">
        <w:rPr>
          <w:rFonts w:eastAsiaTheme="minorEastAsia"/>
          <w:u w:val="single"/>
        </w:rPr>
        <w:t>PC1 has the same testability issue (low UL power) and cannot be tested as same as PC3.</w:t>
      </w:r>
    </w:p>
    <w:p w14:paraId="43BEBE55" w14:textId="115227A9"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 xml:space="preserve">According to 7.9 [2],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28AFAB96" w:rsidR="00394FFB" w:rsidRPr="005456B1" w:rsidRDefault="00394FFB" w:rsidP="00394FFB">
      <w:pPr>
        <w:pStyle w:val="af3"/>
      </w:pPr>
      <w:bookmarkStart w:id="1" w:name="_Ref109831911"/>
      <w:bookmarkStart w:id="2" w:name="_Ref108114432"/>
      <w:r w:rsidRPr="005456B1">
        <w:t xml:space="preserve">Observation </w:t>
      </w:r>
      <w:fldSimple w:instr=" SEQ Observation \* ARABIC ">
        <w:r w:rsidRPr="005456B1">
          <w:rPr>
            <w:noProof/>
          </w:rPr>
          <w:t>1</w:t>
        </w:r>
      </w:fldSimple>
      <w:bookmarkEnd w:id="1"/>
      <w:r w:rsidRPr="005456B1">
        <w:t xml:space="preserve">: PC1 has no testability issue and requires no relaxation for MOP (EIRP, TRP), REFSENS, Frequency error,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 xml:space="preserve">), </w:t>
      </w:r>
      <w:r w:rsidRPr="005456B1">
        <w:t xml:space="preserve">In-band blocking, </w:t>
      </w:r>
      <w:r w:rsidR="00890D6D" w:rsidRPr="005456B1">
        <w:t xml:space="preserve">and </w:t>
      </w:r>
      <w:r w:rsidRPr="005456B1">
        <w:t xml:space="preserve">ACS </w:t>
      </w:r>
      <w:r w:rsidR="004F5D87" w:rsidRPr="005456B1">
        <w:t>(</w:t>
      </w:r>
      <w:r w:rsidRPr="005456B1">
        <w:t>case 1</w:t>
      </w:r>
      <w:r w:rsidR="004F5D87" w:rsidRPr="005456B1">
        <w:t>)</w:t>
      </w:r>
      <w:r w:rsidRPr="005456B1">
        <w:t>.</w:t>
      </w:r>
      <w:bookmarkEnd w:id="2"/>
    </w:p>
    <w:p w14:paraId="431C0ED3" w14:textId="3852DDF5" w:rsidR="00D87669" w:rsidRPr="005456B1" w:rsidRDefault="00394FFB" w:rsidP="006C0D07">
      <w:pPr>
        <w:pStyle w:val="af3"/>
      </w:pPr>
      <w:bookmarkStart w:id="3" w:name="_Ref108114443"/>
      <w:r w:rsidRPr="005456B1">
        <w:t xml:space="preserve">Observation </w:t>
      </w:r>
      <w:fldSimple w:instr=" SEQ Observation \* ARABIC ">
        <w:r w:rsidRPr="005456B1">
          <w:rPr>
            <w:noProof/>
          </w:rPr>
          <w:t>2</w:t>
        </w:r>
      </w:fldSimple>
      <w:r w:rsidRPr="005456B1">
        <w:t>: PC1 has the same testability issue as PC3 and requires the same relaxation value as PC3 for OFF power</w:t>
      </w:r>
      <w:r w:rsidR="00D87669" w:rsidRPr="005456B1">
        <w:t xml:space="preserve"> and</w:t>
      </w:r>
      <w:r w:rsidRPr="005456B1">
        <w:t xml:space="preserve"> Rx</w:t>
      </w:r>
      <w:r w:rsidR="006C0D07" w:rsidRPr="005456B1">
        <w:t xml:space="preserve"> Spurious, and cannot test ACS (case 2).</w:t>
      </w:r>
      <w:bookmarkEnd w:id="3"/>
    </w:p>
    <w:p w14:paraId="2A666FD5" w14:textId="43F30967" w:rsidR="0022368B" w:rsidRPr="00E87B35" w:rsidRDefault="0022368B" w:rsidP="0022368B">
      <w:pPr>
        <w:pStyle w:val="af3"/>
      </w:pPr>
      <w:bookmarkStart w:id="4" w:name="_Ref109723637"/>
      <w:r w:rsidRPr="00E87B35">
        <w:t xml:space="preserve">Observation </w:t>
      </w:r>
      <w:fldSimple w:instr=" SEQ Observation \* ARABIC ">
        <w:r w:rsidR="006C0D07" w:rsidRPr="00E87B35">
          <w:rPr>
            <w:noProof/>
          </w:rPr>
          <w:t>3</w:t>
        </w:r>
      </w:fldSimple>
      <w:r w:rsidRPr="00E87B35">
        <w:t xml:space="preserve">: PC1 has testability issues </w:t>
      </w:r>
      <w:r w:rsidR="00023CD8" w:rsidRPr="00E87B35">
        <w:t>but</w:t>
      </w:r>
      <w:r w:rsidRPr="00E87B35">
        <w:t xml:space="preserve"> relaxation</w:t>
      </w:r>
      <w:r w:rsidR="007932BB" w:rsidRPr="00E87B35">
        <w:t xml:space="preserve"> </w:t>
      </w:r>
      <w:r w:rsidR="00023CD8" w:rsidRPr="00E87B35">
        <w:t xml:space="preserve">is </w:t>
      </w:r>
      <w:r w:rsidR="005456B1" w:rsidRPr="00E87B35">
        <w:t>not allowed</w:t>
      </w:r>
      <w:r w:rsidR="007932BB" w:rsidRPr="00E87B35">
        <w:t xml:space="preserve"> </w:t>
      </w:r>
      <w:r w:rsidRPr="00E87B35">
        <w:t>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4"/>
    </w:p>
    <w:p w14:paraId="0730F9A0" w14:textId="7437527A" w:rsidR="00700604" w:rsidRPr="006B6EAC" w:rsidRDefault="00700604" w:rsidP="00137EE7">
      <w:pPr>
        <w:spacing w:before="120" w:after="120"/>
        <w:rPr>
          <w:rFonts w:eastAsiaTheme="minorEastAsia"/>
          <w:highlight w:val="green"/>
        </w:rPr>
      </w:pPr>
    </w:p>
    <w:p w14:paraId="7DDF331C" w14:textId="51C5E63F" w:rsidR="00D03C6C" w:rsidRPr="005456B1" w:rsidRDefault="00096AE4" w:rsidP="00137EE7">
      <w:pPr>
        <w:spacing w:before="120" w:after="120"/>
        <w:rPr>
          <w:rFonts w:eastAsiaTheme="minorEastAsia"/>
        </w:rPr>
      </w:pPr>
      <w:r w:rsidRPr="005456B1">
        <w:rPr>
          <w:rFonts w:eastAsiaTheme="minorEastAsia" w:hint="eastAsia"/>
        </w:rPr>
        <w:t>I</w:t>
      </w:r>
      <w:r w:rsidRPr="005456B1">
        <w:rPr>
          <w:rFonts w:eastAsiaTheme="minorEastAsia"/>
        </w:rPr>
        <w:t>n order to solve the testability</w:t>
      </w:r>
      <w:r w:rsidR="00A20B9C" w:rsidRPr="005456B1">
        <w:rPr>
          <w:rFonts w:eastAsiaTheme="minorEastAsia"/>
        </w:rPr>
        <w:t xml:space="preserve"> issue </w:t>
      </w:r>
      <w:r w:rsidR="00AB0AD3" w:rsidRPr="005456B1">
        <w:rPr>
          <w:rFonts w:eastAsiaTheme="minorEastAsia"/>
        </w:rPr>
        <w:t xml:space="preserve">in </w:t>
      </w:r>
      <w:r w:rsidR="00400BB0" w:rsidRPr="005456B1">
        <w:rPr>
          <w:rFonts w:eastAsiaTheme="minorEastAsia"/>
        </w:rPr>
        <w:t>G</w:t>
      </w:r>
      <w:r w:rsidR="00AB0AD3" w:rsidRPr="005456B1">
        <w:rPr>
          <w:rFonts w:eastAsiaTheme="minorEastAsia"/>
        </w:rPr>
        <w:t xml:space="preserve">eneral Tx </w:t>
      </w:r>
      <w:r w:rsidR="00400BB0" w:rsidRPr="005456B1">
        <w:rPr>
          <w:rFonts w:eastAsiaTheme="minorEastAsia"/>
        </w:rPr>
        <w:t>S</w:t>
      </w:r>
      <w:r w:rsidR="00AB0AD3" w:rsidRPr="005456B1">
        <w:rPr>
          <w:rFonts w:eastAsiaTheme="minorEastAsia"/>
        </w:rPr>
        <w:t xml:space="preserve">purious </w:t>
      </w:r>
      <w:r w:rsidR="00A20B9C" w:rsidRPr="005456B1">
        <w:rPr>
          <w:rFonts w:eastAsiaTheme="minorEastAsia"/>
        </w:rPr>
        <w:t>with</w:t>
      </w:r>
      <w:r w:rsidR="00AB0AD3" w:rsidRPr="005456B1">
        <w:rPr>
          <w:rFonts w:eastAsiaTheme="minorEastAsia"/>
        </w:rPr>
        <w:t>out</w:t>
      </w:r>
      <w:r w:rsidR="00A20B9C" w:rsidRPr="005456B1">
        <w:rPr>
          <w:rFonts w:eastAsiaTheme="minorEastAsia"/>
        </w:rPr>
        <w:t xml:space="preserve"> relaxation</w:t>
      </w:r>
      <w:r w:rsidR="00AB0AD3" w:rsidRPr="005456B1">
        <w:rPr>
          <w:rFonts w:eastAsiaTheme="minorEastAsia"/>
        </w:rPr>
        <w:t xml:space="preserve">, </w:t>
      </w:r>
      <w:r w:rsidR="00D71E24" w:rsidRPr="005456B1">
        <w:rPr>
          <w:rFonts w:eastAsiaTheme="minorEastAsia"/>
        </w:rPr>
        <w:t xml:space="preserve">we focus on the proportion of </w:t>
      </w:r>
      <w:r w:rsidR="00D03C6C" w:rsidRPr="005456B1">
        <w:rPr>
          <w:rFonts w:eastAsiaTheme="minorEastAsia"/>
        </w:rPr>
        <w:t>grids with EIRP &gt;</w:t>
      </w:r>
      <w:r w:rsidR="009D067F" w:rsidRPr="005456B1">
        <w:rPr>
          <w:rFonts w:eastAsiaTheme="minorEastAsia"/>
        </w:rPr>
        <w:t xml:space="preserve"> </w:t>
      </w:r>
      <w:r w:rsidR="00F44662" w:rsidRPr="005456B1">
        <w:rPr>
          <w:rFonts w:eastAsiaTheme="minorEastAsia"/>
        </w:rPr>
        <w:t>43 dBm</w:t>
      </w:r>
      <w:r w:rsidR="00D71E24" w:rsidRPr="005456B1">
        <w:rPr>
          <w:rFonts w:eastAsiaTheme="minorEastAsia"/>
        </w:rPr>
        <w:t>.</w:t>
      </w:r>
      <w:r w:rsidR="00A600AC" w:rsidRPr="005456B1">
        <w:rPr>
          <w:rFonts w:eastAsiaTheme="minorEastAsia"/>
        </w:rPr>
        <w:t xml:space="preserve"> </w:t>
      </w:r>
      <w:r w:rsidR="00F44662" w:rsidRPr="005456B1">
        <w:rPr>
          <w:rFonts w:eastAsiaTheme="minorEastAsia"/>
        </w:rPr>
        <w:t>According to</w:t>
      </w:r>
      <w:r w:rsidR="00A32FC7" w:rsidRPr="005456B1">
        <w:rPr>
          <w:rFonts w:eastAsiaTheme="minorEastAsia"/>
        </w:rPr>
        <w:t xml:space="preserve"> the core requirement of MOP which defines the maximum TRP of PC1 as 35 dBm, </w:t>
      </w:r>
      <w:r w:rsidR="00D03C6C" w:rsidRPr="005456B1">
        <w:rPr>
          <w:rFonts w:eastAsiaTheme="minorEastAsia"/>
        </w:rPr>
        <w:t>we assume that grids with EIRP &gt; 43 dBm are less than</w:t>
      </w:r>
      <w:r w:rsidR="00F44662" w:rsidRPr="005456B1">
        <w:rPr>
          <w:rFonts w:eastAsiaTheme="minorEastAsia"/>
        </w:rPr>
        <w:t xml:space="preserve"> 16 % = 10^((35 dBm – 43 dBm)/10)</w:t>
      </w:r>
      <w:r w:rsidR="00D03C6C" w:rsidRPr="005456B1">
        <w:rPr>
          <w:rFonts w:eastAsiaTheme="minorEastAsia"/>
        </w:rPr>
        <w:t xml:space="preserve"> of the all grids</w:t>
      </w:r>
      <w:r w:rsidR="00F44662" w:rsidRPr="005456B1">
        <w:rPr>
          <w:rFonts w:eastAsiaTheme="minorEastAsia"/>
        </w:rPr>
        <w:t xml:space="preserve">. Note that </w:t>
      </w:r>
      <w:r w:rsidR="00D03C6C" w:rsidRPr="005456B1">
        <w:rPr>
          <w:rFonts w:eastAsiaTheme="minorEastAsia"/>
        </w:rPr>
        <w:t>this assumption is not an additional requirement to UE.</w:t>
      </w:r>
    </w:p>
    <w:p w14:paraId="3502BDDA" w14:textId="68B1E41D" w:rsidR="00D03C6C" w:rsidRPr="005456B1" w:rsidRDefault="00D03C6C" w:rsidP="00D03C6C">
      <w:pPr>
        <w:pStyle w:val="af3"/>
      </w:pPr>
      <w:bookmarkStart w:id="5" w:name="_Ref109830324"/>
      <w:bookmarkStart w:id="6" w:name="_Ref109833405"/>
      <w:r w:rsidRPr="005456B1">
        <w:t xml:space="preserve">Observation </w:t>
      </w:r>
      <w:fldSimple w:instr=" SEQ Observation \* ARABIC ">
        <w:r w:rsidRPr="005456B1">
          <w:rPr>
            <w:noProof/>
          </w:rPr>
          <w:t>4</w:t>
        </w:r>
      </w:fldSimple>
      <w:bookmarkEnd w:id="5"/>
      <w:r w:rsidRPr="005456B1">
        <w:t>: In PC1, grids with EIRP &gt; 43 dBm are less than 16 % of the all grids.</w:t>
      </w:r>
      <w:bookmarkEnd w:id="6"/>
    </w:p>
    <w:p w14:paraId="7E76E489" w14:textId="413FD774" w:rsidR="00D8298B" w:rsidRPr="005456B1" w:rsidRDefault="00D8298B" w:rsidP="00D8298B">
      <w:pPr>
        <w:spacing w:before="120" w:after="120"/>
        <w:rPr>
          <w:rFonts w:eastAsiaTheme="minorEastAsia"/>
        </w:rPr>
      </w:pPr>
      <w:r w:rsidRPr="005456B1">
        <w:rPr>
          <w:rFonts w:eastAsiaTheme="minorEastAsia" w:hint="eastAsia"/>
        </w:rPr>
        <w:t>A</w:t>
      </w:r>
      <w:r w:rsidRPr="005456B1">
        <w:rPr>
          <w:rFonts w:eastAsiaTheme="minorEastAsia"/>
        </w:rPr>
        <w:t xml:space="preserve">s a result, </w:t>
      </w:r>
      <w:r w:rsidR="009D067F" w:rsidRPr="005456B1">
        <w:rPr>
          <w:rFonts w:eastAsiaTheme="minorEastAsia"/>
        </w:rPr>
        <w:t>the testability issue</w:t>
      </w:r>
      <w:r w:rsidR="005403D1" w:rsidRPr="005456B1">
        <w:rPr>
          <w:rFonts w:eastAsiaTheme="minorEastAsia"/>
        </w:rPr>
        <w:t xml:space="preserve"> (SNR = -5.0 dB)</w:t>
      </w:r>
      <w:r w:rsidR="009D067F" w:rsidRPr="005456B1">
        <w:rPr>
          <w:rFonts w:eastAsiaTheme="minorEastAsia"/>
        </w:rPr>
        <w:t xml:space="preserve"> inherent in PC1 </w:t>
      </w:r>
      <w:r w:rsidR="005403D1" w:rsidRPr="005456B1">
        <w:rPr>
          <w:rFonts w:eastAsiaTheme="minorEastAsia"/>
        </w:rPr>
        <w:t xml:space="preserve">occurs in only the </w:t>
      </w:r>
      <w:r w:rsidR="00D03C6C" w:rsidRPr="005456B1">
        <w:rPr>
          <w:rFonts w:eastAsiaTheme="minorEastAsia"/>
        </w:rPr>
        <w:t>16 %</w:t>
      </w:r>
      <w:r w:rsidR="005403D1" w:rsidRPr="005456B1">
        <w:rPr>
          <w:rFonts w:eastAsiaTheme="minorEastAsia"/>
        </w:rPr>
        <w:t xml:space="preserve"> grids, </w:t>
      </w:r>
      <w:r w:rsidRPr="005456B1">
        <w:rPr>
          <w:rFonts w:eastAsiaTheme="minorEastAsia"/>
        </w:rPr>
        <w:t xml:space="preserve">and </w:t>
      </w:r>
      <w:r w:rsidR="005403D1" w:rsidRPr="005456B1">
        <w:rPr>
          <w:rFonts w:eastAsiaTheme="minorEastAsia"/>
        </w:rPr>
        <w:t xml:space="preserve">we can test other </w:t>
      </w:r>
      <w:r w:rsidR="00D03C6C" w:rsidRPr="005456B1">
        <w:rPr>
          <w:rFonts w:eastAsiaTheme="minorEastAsia"/>
        </w:rPr>
        <w:t xml:space="preserve">84 % </w:t>
      </w:r>
      <w:r w:rsidR="005403D1" w:rsidRPr="005456B1">
        <w:rPr>
          <w:rFonts w:eastAsiaTheme="minorEastAsia"/>
        </w:rPr>
        <w:t>grids with SNR = 10 dB which was agreed in PC3.</w:t>
      </w:r>
      <w:r w:rsidR="00D03C6C" w:rsidRPr="005456B1">
        <w:rPr>
          <w:rFonts w:eastAsiaTheme="minorEastAsia"/>
        </w:rPr>
        <w:t xml:space="preserve"> </w:t>
      </w:r>
      <w:r w:rsidRPr="005456B1">
        <w:rPr>
          <w:rFonts w:eastAsiaTheme="minorEastAsia"/>
        </w:rPr>
        <w:t xml:space="preserve">Therefore, the total SNR in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purious is obtained as 2.</w:t>
      </w:r>
      <w:r w:rsidR="00E728CB" w:rsidRPr="005456B1">
        <w:rPr>
          <w:rFonts w:eastAsiaTheme="minorEastAsia"/>
        </w:rPr>
        <w:t>3</w:t>
      </w:r>
      <w:r w:rsidRPr="005456B1">
        <w:rPr>
          <w:rFonts w:eastAsiaTheme="minorEastAsia"/>
        </w:rPr>
        <w:t xml:space="preserve"> dB by calculating a weighted average of 16 % SNR = -5.0 dB and 84 % SNR = 10 dB due to the test metric of </w:t>
      </w:r>
      <w:r w:rsidR="00D03C6C" w:rsidRPr="005456B1">
        <w:rPr>
          <w:rFonts w:eastAsiaTheme="minorEastAsia"/>
        </w:rPr>
        <w:t>TRP</w:t>
      </w:r>
      <w:r w:rsidRPr="005456B1">
        <w:rPr>
          <w:rFonts w:eastAsiaTheme="minorEastAsia"/>
        </w:rPr>
        <w:t>.</w:t>
      </w:r>
    </w:p>
    <w:p w14:paraId="41FEA82E" w14:textId="6E74A850" w:rsidR="00D8298B" w:rsidRPr="005456B1" w:rsidRDefault="00D8298B" w:rsidP="00D8298B">
      <w:pPr>
        <w:pStyle w:val="af3"/>
      </w:pPr>
      <w:bookmarkStart w:id="7" w:name="_Ref109831924"/>
      <w:bookmarkStart w:id="8" w:name="_Ref109833411"/>
      <w:r w:rsidRPr="005456B1">
        <w:t xml:space="preserve">Observation </w:t>
      </w:r>
      <w:fldSimple w:instr=" SEQ Observation \* ARABIC ">
        <w:r w:rsidRPr="005456B1">
          <w:rPr>
            <w:noProof/>
          </w:rPr>
          <w:t>5</w:t>
        </w:r>
      </w:fldSimple>
      <w:bookmarkEnd w:id="7"/>
      <w:r w:rsidRPr="005456B1">
        <w:t xml:space="preserve">: According to the assumption of </w:t>
      </w:r>
      <w:r w:rsidRPr="005456B1">
        <w:fldChar w:fldCharType="begin"/>
      </w:r>
      <w:r w:rsidRPr="005456B1">
        <w:instrText xml:space="preserve"> REF _Ref109830324 \h </w:instrText>
      </w:r>
      <w:r w:rsidR="001334EC" w:rsidRPr="005456B1">
        <w:instrText xml:space="preserve"> \* MERGEFORMAT </w:instrText>
      </w:r>
      <w:r w:rsidRPr="005456B1">
        <w:fldChar w:fldCharType="separate"/>
      </w:r>
      <w:r w:rsidRPr="005456B1">
        <w:t xml:space="preserve">Observation </w:t>
      </w:r>
      <w:r w:rsidRPr="005456B1">
        <w:rPr>
          <w:noProof/>
        </w:rPr>
        <w:t>4</w:t>
      </w:r>
      <w:r w:rsidRPr="005456B1">
        <w:fldChar w:fldCharType="end"/>
      </w:r>
      <w:r w:rsidRPr="005456B1">
        <w:t>, General Tx Spurious</w:t>
      </w:r>
      <w:r w:rsidR="00C706E8" w:rsidRPr="005456B1">
        <w:t xml:space="preserve"> (12.75 GHz </w:t>
      </w:r>
      <w:r w:rsidR="00C706E8" w:rsidRPr="005456B1">
        <w:rPr>
          <w:rFonts w:cs="Arial"/>
        </w:rPr>
        <w:sym w:font="Symbol" w:char="F0A3"/>
      </w:r>
      <w:r w:rsidR="00C706E8" w:rsidRPr="005456B1">
        <w:rPr>
          <w:rFonts w:cs="Arial"/>
        </w:rPr>
        <w:t xml:space="preserve"> f &lt; 66 GHz</w:t>
      </w:r>
      <w:r w:rsidR="00C706E8" w:rsidRPr="005456B1">
        <w:t>)</w:t>
      </w:r>
      <w:r w:rsidRPr="005456B1">
        <w:t xml:space="preserve"> can be tested with SNR = 2.</w:t>
      </w:r>
      <w:r w:rsidR="00C706E8" w:rsidRPr="005456B1">
        <w:t>3</w:t>
      </w:r>
      <w:r w:rsidRPr="005456B1">
        <w:t xml:space="preserve"> dB in PC1.</w:t>
      </w:r>
      <w:bookmarkEnd w:id="8"/>
    </w:p>
    <w:p w14:paraId="0711B8E9" w14:textId="50E46D74" w:rsidR="00890D6D" w:rsidRPr="008C6C0C" w:rsidRDefault="00890D6D" w:rsidP="00137EE7">
      <w:pPr>
        <w:spacing w:before="120" w:after="120"/>
        <w:rPr>
          <w:rFonts w:eastAsiaTheme="minorEastAsia"/>
        </w:rPr>
      </w:pPr>
      <w:r w:rsidRPr="008C6C0C">
        <w:rPr>
          <w:rFonts w:eastAsiaTheme="minorEastAsia"/>
        </w:rPr>
        <w:t>SNR = 2.</w:t>
      </w:r>
      <w:r w:rsidR="00C706E8" w:rsidRPr="008C6C0C">
        <w:rPr>
          <w:rFonts w:eastAsiaTheme="minorEastAsia"/>
        </w:rPr>
        <w:t>3</w:t>
      </w:r>
      <w:r w:rsidRPr="008C6C0C">
        <w:rPr>
          <w:rFonts w:eastAsiaTheme="minorEastAsia"/>
        </w:rPr>
        <w:t xml:space="preserve"> dB makes the total MU larger than that with SNR = 10 dB, but considering regulatory requirement, we propose to test </w:t>
      </w:r>
      <w:r w:rsidR="00400BB0" w:rsidRPr="008C6C0C">
        <w:rPr>
          <w:rFonts w:eastAsiaTheme="minorEastAsia"/>
        </w:rPr>
        <w:t>G</w:t>
      </w:r>
      <w:r w:rsidRPr="008C6C0C">
        <w:rPr>
          <w:rFonts w:eastAsiaTheme="minorEastAsia"/>
        </w:rPr>
        <w:t xml:space="preserve">eneral Tx </w:t>
      </w:r>
      <w:r w:rsidR="00400BB0" w:rsidRPr="008C6C0C">
        <w:rPr>
          <w:rFonts w:eastAsiaTheme="minorEastAsia"/>
        </w:rPr>
        <w:t>S</w:t>
      </w:r>
      <w:r w:rsidRPr="008C6C0C">
        <w:rPr>
          <w:rFonts w:eastAsiaTheme="minorEastAsia"/>
        </w:rPr>
        <w:t>purious with SNR = 2.</w:t>
      </w:r>
      <w:r w:rsidR="00C706E8" w:rsidRPr="008C6C0C">
        <w:rPr>
          <w:rFonts w:eastAsiaTheme="minorEastAsia"/>
        </w:rPr>
        <w:t>3</w:t>
      </w:r>
      <w:r w:rsidRPr="008C6C0C">
        <w:rPr>
          <w:rFonts w:eastAsiaTheme="minorEastAsia"/>
        </w:rPr>
        <w:t xml:space="preserve"> dB and without relaxation.</w:t>
      </w:r>
      <w:r w:rsidR="00BF27A4" w:rsidRPr="008C6C0C">
        <w:rPr>
          <w:rFonts w:eastAsiaTheme="minorEastAsia"/>
        </w:rPr>
        <w:t xml:space="preserve"> Note that </w:t>
      </w:r>
      <w:r w:rsidR="006E5043" w:rsidRPr="008C6C0C">
        <w:rPr>
          <w:rFonts w:eastAsiaTheme="minorEastAsia"/>
        </w:rPr>
        <w:fldChar w:fldCharType="begin"/>
      </w:r>
      <w:r w:rsidR="006E5043" w:rsidRPr="008C6C0C">
        <w:rPr>
          <w:rFonts w:eastAsiaTheme="minorEastAsia"/>
        </w:rPr>
        <w:instrText xml:space="preserve"> REF _Ref109830324 \h  \* MERGEFORMAT </w:instrText>
      </w:r>
      <w:r w:rsidR="006E5043" w:rsidRPr="008C6C0C">
        <w:rPr>
          <w:rFonts w:eastAsiaTheme="minorEastAsia"/>
        </w:rPr>
      </w:r>
      <w:r w:rsidR="006E5043" w:rsidRPr="008C6C0C">
        <w:rPr>
          <w:rFonts w:eastAsiaTheme="minorEastAsia"/>
        </w:rPr>
        <w:fldChar w:fldCharType="separate"/>
      </w:r>
      <w:r w:rsidR="006E5043" w:rsidRPr="008C6C0C">
        <w:t xml:space="preserve">Observation </w:t>
      </w:r>
      <w:r w:rsidR="006E5043" w:rsidRPr="008C6C0C">
        <w:rPr>
          <w:noProof/>
        </w:rPr>
        <w:t>4</w:t>
      </w:r>
      <w:r w:rsidR="006E5043" w:rsidRPr="008C6C0C">
        <w:rPr>
          <w:rFonts w:eastAsiaTheme="minorEastAsia"/>
        </w:rPr>
        <w:fldChar w:fldCharType="end"/>
      </w:r>
      <w:r w:rsidR="00BF27A4" w:rsidRPr="008C6C0C">
        <w:rPr>
          <w:rFonts w:eastAsiaTheme="minorEastAsia"/>
        </w:rPr>
        <w:t xml:space="preserve"> is not enough to make SNR &gt; 0 in SEM </w:t>
      </w:r>
      <w:r w:rsidR="00D05C37" w:rsidRPr="008C6C0C">
        <w:rPr>
          <w:rFonts w:eastAsiaTheme="minorEastAsia"/>
        </w:rPr>
        <w:t xml:space="preserve">and Spurious co-existence </w:t>
      </w:r>
      <w:r w:rsidR="00BF27A4" w:rsidRPr="008C6C0C">
        <w:rPr>
          <w:rFonts w:eastAsiaTheme="minorEastAsia"/>
        </w:rPr>
        <w:t>due to the smaller SNR assumption in PC3.</w:t>
      </w:r>
      <w:r w:rsidR="00B02CF5" w:rsidRPr="008C6C0C">
        <w:rPr>
          <w:rFonts w:eastAsiaTheme="minorEastAsia"/>
        </w:rPr>
        <w:t xml:space="preserve"> It can be improved by considering the least directive antenna maximizing the maximum TRP with EIRP &gt; 43 dBm. Following table shows an example between the total SNR and the percentage of grids with EIRP &gt; 43 dBm.</w:t>
      </w:r>
    </w:p>
    <w:p w14:paraId="3EA2CE68" w14:textId="4EF1104F" w:rsidR="00B02CF5" w:rsidRPr="008C6C0C" w:rsidRDefault="00B02CF5" w:rsidP="00B02CF5">
      <w:pPr>
        <w:pStyle w:val="af3"/>
        <w:jc w:val="center"/>
      </w:pPr>
      <w:r w:rsidRPr="008C6C0C">
        <w:t xml:space="preserve">Table </w:t>
      </w:r>
      <w:fldSimple w:instr=" SEQ Table \* ARABIC ">
        <w:r w:rsidRPr="008C6C0C">
          <w:rPr>
            <w:noProof/>
          </w:rPr>
          <w:t>1</w:t>
        </w:r>
      </w:fldSimple>
      <w:r w:rsidRPr="008C6C0C">
        <w:t xml:space="preserve"> Total SNR assuming that grids with EIRP &gt; 43 dBm are </w:t>
      </w:r>
      <w:r w:rsidR="00F8479B" w:rsidRPr="008C6C0C">
        <w:t>X % of all grids</w:t>
      </w:r>
    </w:p>
    <w:tbl>
      <w:tblPr>
        <w:tblStyle w:val="aff5"/>
        <w:tblW w:w="5271" w:type="dxa"/>
        <w:jc w:val="center"/>
        <w:tblLayout w:type="fixed"/>
        <w:tblLook w:val="04A0" w:firstRow="1" w:lastRow="0" w:firstColumn="1" w:lastColumn="0" w:noHBand="0" w:noVBand="1"/>
      </w:tblPr>
      <w:tblGrid>
        <w:gridCol w:w="1757"/>
        <w:gridCol w:w="1757"/>
        <w:gridCol w:w="1757"/>
      </w:tblGrid>
      <w:tr w:rsidR="003C1629" w:rsidRPr="008C6C0C" w14:paraId="638975A2" w14:textId="213EA743" w:rsidTr="008C6C0C">
        <w:trPr>
          <w:trHeight w:val="312"/>
          <w:jc w:val="center"/>
        </w:trPr>
        <w:tc>
          <w:tcPr>
            <w:tcW w:w="1757" w:type="dxa"/>
            <w:shd w:val="clear" w:color="auto" w:fill="auto"/>
            <w:vAlign w:val="center"/>
          </w:tcPr>
          <w:p w14:paraId="06D5470C" w14:textId="10191F9F" w:rsidR="003C1629" w:rsidRPr="008C6C0C" w:rsidRDefault="003C1629" w:rsidP="00F8479B">
            <w:pPr>
              <w:spacing w:beforeLines="0" w:before="0" w:afterLines="0" w:after="0"/>
              <w:jc w:val="center"/>
              <w:rPr>
                <w:rFonts w:ascii="Arial" w:eastAsiaTheme="minorEastAsia" w:hAnsi="Arial" w:cs="Arial"/>
                <w:b/>
                <w:bCs/>
                <w:sz w:val="18"/>
                <w:szCs w:val="18"/>
              </w:rPr>
            </w:pPr>
            <w:r w:rsidRPr="008C6C0C">
              <w:rPr>
                <w:rFonts w:ascii="Arial" w:eastAsiaTheme="minorEastAsia" w:hAnsi="Arial" w:cs="Arial"/>
                <w:b/>
                <w:bCs/>
                <w:sz w:val="18"/>
                <w:szCs w:val="18"/>
              </w:rPr>
              <w:t>Percentage X</w:t>
            </w:r>
          </w:p>
        </w:tc>
        <w:tc>
          <w:tcPr>
            <w:tcW w:w="1757" w:type="dxa"/>
            <w:shd w:val="clear" w:color="auto" w:fill="auto"/>
            <w:vAlign w:val="center"/>
          </w:tcPr>
          <w:p w14:paraId="3F1353FA" w14:textId="42390613" w:rsidR="003C1629" w:rsidRPr="008C6C0C" w:rsidRDefault="003C1629" w:rsidP="00F8479B">
            <w:pPr>
              <w:spacing w:beforeLines="0" w:before="0" w:afterLines="0" w:after="0"/>
              <w:jc w:val="center"/>
              <w:rPr>
                <w:rFonts w:ascii="Arial" w:eastAsiaTheme="minorEastAsia" w:hAnsi="Arial" w:cs="Arial"/>
                <w:b/>
                <w:bCs/>
                <w:sz w:val="18"/>
                <w:szCs w:val="18"/>
              </w:rPr>
            </w:pPr>
            <w:r w:rsidRPr="008C6C0C">
              <w:rPr>
                <w:rFonts w:ascii="Arial" w:eastAsiaTheme="minorEastAsia" w:hAnsi="Arial" w:cs="Arial"/>
                <w:b/>
                <w:bCs/>
                <w:sz w:val="18"/>
                <w:szCs w:val="18"/>
              </w:rPr>
              <w:t>SEM</w:t>
            </w:r>
          </w:p>
        </w:tc>
        <w:tc>
          <w:tcPr>
            <w:tcW w:w="1757" w:type="dxa"/>
            <w:shd w:val="clear" w:color="auto" w:fill="auto"/>
            <w:vAlign w:val="center"/>
          </w:tcPr>
          <w:p w14:paraId="7BA36969" w14:textId="4D7EFD88" w:rsidR="003C1629" w:rsidRPr="008C6C0C" w:rsidRDefault="00BD7A7D" w:rsidP="00BD7A7D">
            <w:pPr>
              <w:spacing w:beforeLines="0" w:before="0" w:afterLines="0" w:after="0"/>
              <w:jc w:val="center"/>
              <w:rPr>
                <w:rFonts w:ascii="Arial" w:eastAsiaTheme="minorEastAsia" w:hAnsi="Arial" w:cs="Arial"/>
                <w:b/>
                <w:bCs/>
                <w:sz w:val="18"/>
                <w:szCs w:val="18"/>
              </w:rPr>
            </w:pPr>
            <w:r w:rsidRPr="008C6C0C">
              <w:rPr>
                <w:rFonts w:ascii="Arial" w:eastAsiaTheme="minorEastAsia" w:hAnsi="Arial" w:cs="Arial"/>
                <w:b/>
                <w:bCs/>
                <w:sz w:val="18"/>
                <w:szCs w:val="18"/>
              </w:rPr>
              <w:t>Spurious co-existence (n257 for protected frequency range 23600 MHz – 24000 MHz)</w:t>
            </w:r>
          </w:p>
        </w:tc>
      </w:tr>
      <w:tr w:rsidR="003C1629" w:rsidRPr="008C6C0C" w14:paraId="215D47C9" w14:textId="34ECD10C" w:rsidTr="008C6C0C">
        <w:trPr>
          <w:jc w:val="center"/>
        </w:trPr>
        <w:tc>
          <w:tcPr>
            <w:tcW w:w="1757" w:type="dxa"/>
            <w:shd w:val="clear" w:color="auto" w:fill="auto"/>
            <w:vAlign w:val="center"/>
          </w:tcPr>
          <w:p w14:paraId="2B72C38F" w14:textId="0164F977" w:rsidR="003C1629" w:rsidRPr="008C6C0C" w:rsidRDefault="003C1629"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1</w:t>
            </w:r>
            <w:r w:rsidRPr="008C6C0C">
              <w:rPr>
                <w:rFonts w:ascii="Arial" w:eastAsiaTheme="minorEastAsia" w:hAnsi="Arial" w:cs="Arial"/>
                <w:sz w:val="18"/>
                <w:szCs w:val="18"/>
              </w:rPr>
              <w:t>6 %</w:t>
            </w:r>
          </w:p>
        </w:tc>
        <w:tc>
          <w:tcPr>
            <w:tcW w:w="1757" w:type="dxa"/>
            <w:shd w:val="clear" w:color="auto" w:fill="auto"/>
            <w:vAlign w:val="center"/>
          </w:tcPr>
          <w:p w14:paraId="6097246D" w14:textId="5D8B83B0" w:rsidR="003C1629" w:rsidRPr="008C6C0C" w:rsidRDefault="003C1629"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w:t>
            </w:r>
            <w:r w:rsidRPr="008C6C0C">
              <w:rPr>
                <w:rFonts w:ascii="Arial" w:eastAsiaTheme="minorEastAsia" w:hAnsi="Arial" w:cs="Arial"/>
                <w:sz w:val="18"/>
                <w:szCs w:val="18"/>
              </w:rPr>
              <w:t>0.</w:t>
            </w:r>
            <w:r w:rsidR="008C7C4E" w:rsidRPr="008C6C0C">
              <w:rPr>
                <w:rFonts w:ascii="Arial" w:eastAsiaTheme="minorEastAsia" w:hAnsi="Arial" w:cs="Arial"/>
                <w:sz w:val="18"/>
                <w:szCs w:val="18"/>
              </w:rPr>
              <w:t>5</w:t>
            </w:r>
            <w:r w:rsidRPr="008C6C0C">
              <w:rPr>
                <w:rFonts w:ascii="Arial" w:eastAsiaTheme="minorEastAsia" w:hAnsi="Arial" w:cs="Arial"/>
                <w:sz w:val="18"/>
                <w:szCs w:val="18"/>
              </w:rPr>
              <w:t xml:space="preserve"> dB</w:t>
            </w:r>
          </w:p>
        </w:tc>
        <w:tc>
          <w:tcPr>
            <w:tcW w:w="1757" w:type="dxa"/>
            <w:shd w:val="clear" w:color="auto" w:fill="auto"/>
            <w:vAlign w:val="center"/>
          </w:tcPr>
          <w:p w14:paraId="7C1C870F" w14:textId="3834E5CB" w:rsidR="003C1629" w:rsidRPr="008C6C0C" w:rsidRDefault="008C7C4E" w:rsidP="00BD7A7D">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w:t>
            </w:r>
            <w:r w:rsidRPr="008C6C0C">
              <w:rPr>
                <w:rFonts w:ascii="Arial" w:eastAsiaTheme="minorEastAsia" w:hAnsi="Arial" w:cs="Arial"/>
                <w:sz w:val="18"/>
                <w:szCs w:val="18"/>
              </w:rPr>
              <w:t>1.7</w:t>
            </w:r>
            <w:r w:rsidR="00ED180E" w:rsidRPr="008C6C0C">
              <w:rPr>
                <w:rFonts w:ascii="Arial" w:eastAsiaTheme="minorEastAsia" w:hAnsi="Arial" w:cs="Arial"/>
                <w:sz w:val="18"/>
                <w:szCs w:val="18"/>
              </w:rPr>
              <w:t xml:space="preserve"> dB</w:t>
            </w:r>
          </w:p>
        </w:tc>
      </w:tr>
      <w:tr w:rsidR="003C1629" w:rsidRPr="008C6C0C" w14:paraId="6E49388C" w14:textId="367A32D3" w:rsidTr="008C6C0C">
        <w:trPr>
          <w:jc w:val="center"/>
        </w:trPr>
        <w:tc>
          <w:tcPr>
            <w:tcW w:w="1757" w:type="dxa"/>
            <w:shd w:val="clear" w:color="auto" w:fill="auto"/>
            <w:vAlign w:val="center"/>
          </w:tcPr>
          <w:p w14:paraId="1297A9DD" w14:textId="34C63288" w:rsidR="003C1629" w:rsidRPr="008C6C0C" w:rsidRDefault="003C1629"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1</w:t>
            </w:r>
            <w:r w:rsidRPr="008C6C0C">
              <w:rPr>
                <w:rFonts w:ascii="Arial" w:eastAsiaTheme="minorEastAsia" w:hAnsi="Arial" w:cs="Arial"/>
                <w:sz w:val="18"/>
                <w:szCs w:val="18"/>
              </w:rPr>
              <w:t>4 %</w:t>
            </w:r>
          </w:p>
        </w:tc>
        <w:tc>
          <w:tcPr>
            <w:tcW w:w="1757" w:type="dxa"/>
            <w:shd w:val="clear" w:color="auto" w:fill="auto"/>
            <w:vAlign w:val="center"/>
          </w:tcPr>
          <w:p w14:paraId="5F5C2D78" w14:textId="7CE17447" w:rsidR="003C1629" w:rsidRPr="008C6C0C" w:rsidRDefault="003C1629"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w:t>
            </w:r>
            <w:r w:rsidR="008C7C4E" w:rsidRPr="008C6C0C">
              <w:rPr>
                <w:rFonts w:ascii="Arial" w:eastAsiaTheme="minorEastAsia" w:hAnsi="Arial" w:cs="Arial"/>
                <w:sz w:val="18"/>
                <w:szCs w:val="18"/>
              </w:rPr>
              <w:t>0</w:t>
            </w:r>
            <w:r w:rsidRPr="008C6C0C">
              <w:rPr>
                <w:rFonts w:ascii="Arial" w:eastAsiaTheme="minorEastAsia" w:hAnsi="Arial" w:cs="Arial"/>
                <w:sz w:val="18"/>
                <w:szCs w:val="18"/>
              </w:rPr>
              <w:t xml:space="preserve"> dB</w:t>
            </w:r>
          </w:p>
        </w:tc>
        <w:tc>
          <w:tcPr>
            <w:tcW w:w="1757" w:type="dxa"/>
            <w:shd w:val="clear" w:color="auto" w:fill="auto"/>
            <w:vAlign w:val="center"/>
          </w:tcPr>
          <w:p w14:paraId="08FC966E" w14:textId="4E880FED" w:rsidR="003C1629" w:rsidRPr="008C6C0C" w:rsidRDefault="008C7C4E" w:rsidP="00BD7A7D">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w:t>
            </w:r>
            <w:r w:rsidRPr="008C6C0C">
              <w:rPr>
                <w:rFonts w:ascii="Arial" w:eastAsiaTheme="minorEastAsia" w:hAnsi="Arial" w:cs="Arial"/>
                <w:sz w:val="18"/>
                <w:szCs w:val="18"/>
              </w:rPr>
              <w:t>1.2</w:t>
            </w:r>
            <w:r w:rsidR="00810C26" w:rsidRPr="008C6C0C">
              <w:rPr>
                <w:rFonts w:ascii="Arial" w:eastAsiaTheme="minorEastAsia" w:hAnsi="Arial" w:cs="Arial"/>
                <w:sz w:val="18"/>
                <w:szCs w:val="18"/>
              </w:rPr>
              <w:t xml:space="preserve"> dB</w:t>
            </w:r>
          </w:p>
        </w:tc>
      </w:tr>
      <w:tr w:rsidR="003C1629" w:rsidRPr="008C6C0C" w14:paraId="60A00703" w14:textId="24EA676B" w:rsidTr="008C6C0C">
        <w:trPr>
          <w:jc w:val="center"/>
        </w:trPr>
        <w:tc>
          <w:tcPr>
            <w:tcW w:w="1757" w:type="dxa"/>
            <w:shd w:val="clear" w:color="auto" w:fill="auto"/>
            <w:vAlign w:val="center"/>
          </w:tcPr>
          <w:p w14:paraId="0A0B388A" w14:textId="71DA1CF1" w:rsidR="003C1629" w:rsidRPr="008C6C0C" w:rsidRDefault="003C1629"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1</w:t>
            </w:r>
            <w:r w:rsidRPr="008C6C0C">
              <w:rPr>
                <w:rFonts w:ascii="Arial" w:eastAsiaTheme="minorEastAsia" w:hAnsi="Arial" w:cs="Arial"/>
                <w:sz w:val="18"/>
                <w:szCs w:val="18"/>
              </w:rPr>
              <w:t>2 %</w:t>
            </w:r>
          </w:p>
        </w:tc>
        <w:tc>
          <w:tcPr>
            <w:tcW w:w="1757" w:type="dxa"/>
            <w:shd w:val="clear" w:color="auto" w:fill="auto"/>
            <w:vAlign w:val="center"/>
          </w:tcPr>
          <w:p w14:paraId="6B84CC57" w14:textId="07FAB3A9" w:rsidR="003C1629" w:rsidRPr="008C6C0C" w:rsidRDefault="003C1629"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w:t>
            </w:r>
            <w:r w:rsidR="00963598" w:rsidRPr="008C6C0C">
              <w:rPr>
                <w:rFonts w:ascii="Arial" w:eastAsiaTheme="minorEastAsia" w:hAnsi="Arial" w:cs="Arial"/>
                <w:sz w:val="18"/>
                <w:szCs w:val="18"/>
              </w:rPr>
              <w:t>6</w:t>
            </w:r>
            <w:r w:rsidRPr="008C6C0C">
              <w:rPr>
                <w:rFonts w:ascii="Arial" w:eastAsiaTheme="minorEastAsia" w:hAnsi="Arial" w:cs="Arial"/>
                <w:sz w:val="18"/>
                <w:szCs w:val="18"/>
              </w:rPr>
              <w:t xml:space="preserve"> dB</w:t>
            </w:r>
          </w:p>
        </w:tc>
        <w:tc>
          <w:tcPr>
            <w:tcW w:w="1757" w:type="dxa"/>
            <w:shd w:val="clear" w:color="auto" w:fill="auto"/>
            <w:vAlign w:val="center"/>
          </w:tcPr>
          <w:p w14:paraId="4F8E3728" w14:textId="156838CA" w:rsidR="003C1629" w:rsidRPr="008C6C0C" w:rsidRDefault="008C7C4E" w:rsidP="00BD7A7D">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w:t>
            </w:r>
            <w:r w:rsidRPr="008C6C0C">
              <w:rPr>
                <w:rFonts w:ascii="Arial" w:eastAsiaTheme="minorEastAsia" w:hAnsi="Arial" w:cs="Arial"/>
                <w:sz w:val="18"/>
                <w:szCs w:val="18"/>
              </w:rPr>
              <w:t>0.7</w:t>
            </w:r>
            <w:r w:rsidR="00810C26" w:rsidRPr="008C6C0C">
              <w:rPr>
                <w:rFonts w:ascii="Arial" w:eastAsiaTheme="minorEastAsia" w:hAnsi="Arial" w:cs="Arial"/>
                <w:sz w:val="18"/>
                <w:szCs w:val="18"/>
              </w:rPr>
              <w:t xml:space="preserve"> dB</w:t>
            </w:r>
          </w:p>
        </w:tc>
      </w:tr>
      <w:tr w:rsidR="003C1629" w:rsidRPr="008C6C0C" w14:paraId="68EFED74" w14:textId="44F2A31F" w:rsidTr="008C6C0C">
        <w:trPr>
          <w:jc w:val="center"/>
        </w:trPr>
        <w:tc>
          <w:tcPr>
            <w:tcW w:w="1757" w:type="dxa"/>
            <w:shd w:val="clear" w:color="auto" w:fill="auto"/>
            <w:vAlign w:val="center"/>
          </w:tcPr>
          <w:p w14:paraId="7639DD05" w14:textId="6109DF5F" w:rsidR="003C1629" w:rsidRPr="008C6C0C" w:rsidRDefault="003C1629"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1</w:t>
            </w:r>
            <w:r w:rsidRPr="008C6C0C">
              <w:rPr>
                <w:rFonts w:ascii="Arial" w:eastAsiaTheme="minorEastAsia" w:hAnsi="Arial" w:cs="Arial"/>
                <w:sz w:val="18"/>
                <w:szCs w:val="18"/>
              </w:rPr>
              <w:t>0 %</w:t>
            </w:r>
          </w:p>
        </w:tc>
        <w:tc>
          <w:tcPr>
            <w:tcW w:w="1757" w:type="dxa"/>
            <w:shd w:val="clear" w:color="auto" w:fill="auto"/>
            <w:vAlign w:val="center"/>
          </w:tcPr>
          <w:p w14:paraId="24E10E57" w14:textId="7EBD8950" w:rsidR="003C1629" w:rsidRPr="008C6C0C" w:rsidRDefault="003C1629"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1</w:t>
            </w:r>
            <w:r w:rsidRPr="008C6C0C">
              <w:rPr>
                <w:rFonts w:ascii="Arial" w:eastAsiaTheme="minorEastAsia" w:hAnsi="Arial" w:cs="Arial"/>
                <w:sz w:val="18"/>
                <w:szCs w:val="18"/>
              </w:rPr>
              <w:t>.2 dB</w:t>
            </w:r>
          </w:p>
        </w:tc>
        <w:tc>
          <w:tcPr>
            <w:tcW w:w="1757" w:type="dxa"/>
            <w:shd w:val="clear" w:color="auto" w:fill="auto"/>
            <w:vAlign w:val="center"/>
          </w:tcPr>
          <w:p w14:paraId="2B68C038" w14:textId="15C744B2" w:rsidR="003C1629" w:rsidRPr="008C6C0C" w:rsidRDefault="008C7C4E" w:rsidP="00BD7A7D">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w:t>
            </w:r>
            <w:r w:rsidRPr="008C6C0C">
              <w:rPr>
                <w:rFonts w:ascii="Arial" w:eastAsiaTheme="minorEastAsia" w:hAnsi="Arial" w:cs="Arial"/>
                <w:sz w:val="18"/>
                <w:szCs w:val="18"/>
              </w:rPr>
              <w:t>0.</w:t>
            </w:r>
            <w:r w:rsidR="00963598" w:rsidRPr="008C6C0C">
              <w:rPr>
                <w:rFonts w:ascii="Arial" w:eastAsiaTheme="minorEastAsia" w:hAnsi="Arial" w:cs="Arial"/>
                <w:sz w:val="18"/>
                <w:szCs w:val="18"/>
              </w:rPr>
              <w:t>1</w:t>
            </w:r>
            <w:r w:rsidR="00810C26" w:rsidRPr="008C6C0C">
              <w:rPr>
                <w:rFonts w:ascii="Arial" w:eastAsiaTheme="minorEastAsia" w:hAnsi="Arial" w:cs="Arial"/>
                <w:sz w:val="18"/>
                <w:szCs w:val="18"/>
              </w:rPr>
              <w:t xml:space="preserve"> dB</w:t>
            </w:r>
          </w:p>
        </w:tc>
      </w:tr>
      <w:tr w:rsidR="003C1629" w:rsidRPr="008C6C0C" w14:paraId="3F020A62" w14:textId="0A29657C" w:rsidTr="008C6C0C">
        <w:trPr>
          <w:jc w:val="center"/>
        </w:trPr>
        <w:tc>
          <w:tcPr>
            <w:tcW w:w="1757" w:type="dxa"/>
            <w:shd w:val="clear" w:color="auto" w:fill="auto"/>
            <w:vAlign w:val="center"/>
          </w:tcPr>
          <w:p w14:paraId="577570C7" w14:textId="69B51B7E" w:rsidR="003C1629" w:rsidRPr="008C6C0C" w:rsidRDefault="003C1629"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8</w:t>
            </w:r>
            <w:r w:rsidRPr="008C6C0C">
              <w:rPr>
                <w:rFonts w:ascii="Arial" w:eastAsiaTheme="minorEastAsia" w:hAnsi="Arial" w:cs="Arial"/>
                <w:sz w:val="18"/>
                <w:szCs w:val="18"/>
              </w:rPr>
              <w:t xml:space="preserve"> %</w:t>
            </w:r>
          </w:p>
        </w:tc>
        <w:tc>
          <w:tcPr>
            <w:tcW w:w="1757" w:type="dxa"/>
            <w:shd w:val="clear" w:color="auto" w:fill="auto"/>
            <w:vAlign w:val="center"/>
          </w:tcPr>
          <w:p w14:paraId="4F7462E0" w14:textId="1A86B40F" w:rsidR="003C1629" w:rsidRPr="008C6C0C" w:rsidRDefault="00963598"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2.0</w:t>
            </w:r>
            <w:r w:rsidR="003C1629" w:rsidRPr="008C6C0C">
              <w:rPr>
                <w:rFonts w:ascii="Arial" w:eastAsiaTheme="minorEastAsia" w:hAnsi="Arial" w:cs="Arial"/>
                <w:sz w:val="18"/>
                <w:szCs w:val="18"/>
              </w:rPr>
              <w:t xml:space="preserve"> dB</w:t>
            </w:r>
          </w:p>
        </w:tc>
        <w:tc>
          <w:tcPr>
            <w:tcW w:w="1757" w:type="dxa"/>
            <w:shd w:val="clear" w:color="auto" w:fill="auto"/>
            <w:vAlign w:val="center"/>
          </w:tcPr>
          <w:p w14:paraId="712702BC" w14:textId="1FDB68F2" w:rsidR="008C7C4E" w:rsidRPr="008C6C0C" w:rsidRDefault="008C7C4E" w:rsidP="008C7C4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.6</w:t>
            </w:r>
            <w:r w:rsidR="00810C26" w:rsidRPr="008C6C0C">
              <w:rPr>
                <w:rFonts w:ascii="Arial" w:eastAsiaTheme="minorEastAsia" w:hAnsi="Arial" w:cs="Arial"/>
                <w:sz w:val="18"/>
                <w:szCs w:val="18"/>
              </w:rPr>
              <w:t xml:space="preserve"> dB</w:t>
            </w:r>
          </w:p>
        </w:tc>
      </w:tr>
      <w:tr w:rsidR="003C1629" w:rsidRPr="008C6C0C" w14:paraId="6930EBAA" w14:textId="06003409" w:rsidTr="008C6C0C">
        <w:trPr>
          <w:jc w:val="center"/>
        </w:trPr>
        <w:tc>
          <w:tcPr>
            <w:tcW w:w="1757" w:type="dxa"/>
            <w:shd w:val="clear" w:color="auto" w:fill="auto"/>
            <w:vAlign w:val="center"/>
          </w:tcPr>
          <w:p w14:paraId="4C5537BA" w14:textId="7E19CF18" w:rsidR="003C1629" w:rsidRPr="008C6C0C" w:rsidRDefault="003C1629"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lastRenderedPageBreak/>
              <w:t>6</w:t>
            </w:r>
            <w:r w:rsidRPr="008C6C0C">
              <w:rPr>
                <w:rFonts w:ascii="Arial" w:eastAsiaTheme="minorEastAsia" w:hAnsi="Arial" w:cs="Arial"/>
                <w:sz w:val="18"/>
                <w:szCs w:val="18"/>
              </w:rPr>
              <w:t xml:space="preserve"> %</w:t>
            </w:r>
          </w:p>
        </w:tc>
        <w:tc>
          <w:tcPr>
            <w:tcW w:w="1757" w:type="dxa"/>
            <w:shd w:val="clear" w:color="auto" w:fill="auto"/>
            <w:vAlign w:val="center"/>
          </w:tcPr>
          <w:p w14:paraId="7C47CA83" w14:textId="39D877C8" w:rsidR="003C1629" w:rsidRPr="008C6C0C" w:rsidRDefault="003C1629"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2</w:t>
            </w:r>
            <w:r w:rsidRPr="008C6C0C">
              <w:rPr>
                <w:rFonts w:ascii="Arial" w:eastAsiaTheme="minorEastAsia" w:hAnsi="Arial" w:cs="Arial"/>
                <w:sz w:val="18"/>
                <w:szCs w:val="18"/>
              </w:rPr>
              <w:t>.</w:t>
            </w:r>
            <w:r w:rsidR="00963598" w:rsidRPr="008C6C0C">
              <w:rPr>
                <w:rFonts w:ascii="Arial" w:eastAsiaTheme="minorEastAsia" w:hAnsi="Arial" w:cs="Arial"/>
                <w:sz w:val="18"/>
                <w:szCs w:val="18"/>
              </w:rPr>
              <w:t>9</w:t>
            </w:r>
            <w:r w:rsidRPr="008C6C0C">
              <w:rPr>
                <w:rFonts w:ascii="Arial" w:eastAsiaTheme="minorEastAsia" w:hAnsi="Arial" w:cs="Arial"/>
                <w:sz w:val="18"/>
                <w:szCs w:val="18"/>
              </w:rPr>
              <w:t xml:space="preserve"> dB</w:t>
            </w:r>
          </w:p>
        </w:tc>
        <w:tc>
          <w:tcPr>
            <w:tcW w:w="1757" w:type="dxa"/>
            <w:shd w:val="clear" w:color="auto" w:fill="auto"/>
            <w:vAlign w:val="center"/>
          </w:tcPr>
          <w:p w14:paraId="50D8DED6" w14:textId="5B31B7C3" w:rsidR="003C1629" w:rsidRPr="008C6C0C" w:rsidRDefault="008C7C4E" w:rsidP="00BD7A7D">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1</w:t>
            </w:r>
            <w:r w:rsidRPr="008C6C0C">
              <w:rPr>
                <w:rFonts w:ascii="Arial" w:eastAsiaTheme="minorEastAsia" w:hAnsi="Arial" w:cs="Arial"/>
                <w:sz w:val="18"/>
                <w:szCs w:val="18"/>
              </w:rPr>
              <w:t>.</w:t>
            </w:r>
            <w:r w:rsidR="00963598" w:rsidRPr="008C6C0C">
              <w:rPr>
                <w:rFonts w:ascii="Arial" w:eastAsiaTheme="minorEastAsia" w:hAnsi="Arial" w:cs="Arial"/>
                <w:sz w:val="18"/>
                <w:szCs w:val="18"/>
              </w:rPr>
              <w:t>5</w:t>
            </w:r>
            <w:r w:rsidR="00810C26" w:rsidRPr="008C6C0C">
              <w:rPr>
                <w:rFonts w:ascii="Arial" w:eastAsiaTheme="minorEastAsia" w:hAnsi="Arial" w:cs="Arial"/>
                <w:sz w:val="18"/>
                <w:szCs w:val="18"/>
              </w:rPr>
              <w:t xml:space="preserve"> dB</w:t>
            </w:r>
          </w:p>
        </w:tc>
      </w:tr>
      <w:tr w:rsidR="003C1629" w:rsidRPr="00F8479B" w14:paraId="1BB36F2B" w14:textId="33AD46DF" w:rsidTr="008C6C0C">
        <w:trPr>
          <w:jc w:val="center"/>
        </w:trPr>
        <w:tc>
          <w:tcPr>
            <w:tcW w:w="1757" w:type="dxa"/>
            <w:shd w:val="clear" w:color="auto" w:fill="auto"/>
            <w:vAlign w:val="center"/>
          </w:tcPr>
          <w:p w14:paraId="14CDBE24" w14:textId="0E6C3F1F" w:rsidR="003C1629" w:rsidRPr="008C6C0C" w:rsidRDefault="003C1629"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4</w:t>
            </w:r>
            <w:r w:rsidRPr="008C6C0C">
              <w:rPr>
                <w:rFonts w:ascii="Arial" w:eastAsiaTheme="minorEastAsia" w:hAnsi="Arial" w:cs="Arial"/>
                <w:sz w:val="18"/>
                <w:szCs w:val="18"/>
              </w:rPr>
              <w:t xml:space="preserve"> %</w:t>
            </w:r>
          </w:p>
        </w:tc>
        <w:tc>
          <w:tcPr>
            <w:tcW w:w="1757" w:type="dxa"/>
            <w:shd w:val="clear" w:color="auto" w:fill="auto"/>
            <w:vAlign w:val="center"/>
          </w:tcPr>
          <w:p w14:paraId="34041557" w14:textId="4398EBB0" w:rsidR="003C1629" w:rsidRPr="008C6C0C" w:rsidRDefault="003C1629" w:rsidP="00F8479B">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4</w:t>
            </w:r>
            <w:r w:rsidRPr="008C6C0C">
              <w:rPr>
                <w:rFonts w:ascii="Arial" w:eastAsiaTheme="minorEastAsia" w:hAnsi="Arial" w:cs="Arial"/>
                <w:sz w:val="18"/>
                <w:szCs w:val="18"/>
              </w:rPr>
              <w:t>.0 dB</w:t>
            </w:r>
          </w:p>
        </w:tc>
        <w:tc>
          <w:tcPr>
            <w:tcW w:w="1757" w:type="dxa"/>
            <w:shd w:val="clear" w:color="auto" w:fill="auto"/>
            <w:vAlign w:val="center"/>
          </w:tcPr>
          <w:p w14:paraId="1984A272" w14:textId="7013B4A5" w:rsidR="003C1629" w:rsidRPr="00F8479B" w:rsidRDefault="008C7C4E" w:rsidP="00BD7A7D">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2</w:t>
            </w:r>
            <w:r w:rsidRPr="008C6C0C">
              <w:rPr>
                <w:rFonts w:ascii="Arial" w:eastAsiaTheme="minorEastAsia" w:hAnsi="Arial" w:cs="Arial"/>
                <w:sz w:val="18"/>
                <w:szCs w:val="18"/>
              </w:rPr>
              <w:t>.5</w:t>
            </w:r>
            <w:r w:rsidR="00810C26" w:rsidRPr="008C6C0C">
              <w:rPr>
                <w:rFonts w:ascii="Arial" w:eastAsiaTheme="minorEastAsia" w:hAnsi="Arial" w:cs="Arial"/>
                <w:sz w:val="18"/>
                <w:szCs w:val="18"/>
              </w:rPr>
              <w:t xml:space="preserve"> dB</w:t>
            </w:r>
          </w:p>
        </w:tc>
      </w:tr>
    </w:tbl>
    <w:p w14:paraId="1E864F60" w14:textId="06A894D9" w:rsidR="00890D6D" w:rsidRPr="005456B1" w:rsidRDefault="00890D6D" w:rsidP="00137EE7">
      <w:pPr>
        <w:spacing w:before="120" w:after="120"/>
        <w:rPr>
          <w:rFonts w:eastAsiaTheme="minorEastAsia"/>
        </w:rPr>
      </w:pPr>
    </w:p>
    <w:p w14:paraId="0C630FB8" w14:textId="3A98DA9B" w:rsidR="00BF27A4" w:rsidRPr="00B42A41" w:rsidRDefault="00BF27A4" w:rsidP="00137EE7">
      <w:pPr>
        <w:spacing w:before="120" w:after="120"/>
        <w:rPr>
          <w:rFonts w:eastAsiaTheme="minorEastAsia"/>
        </w:rPr>
      </w:pPr>
      <w:r w:rsidRPr="005456B1">
        <w:rPr>
          <w:rFonts w:eastAsiaTheme="minorEastAsia" w:hint="eastAsia"/>
        </w:rPr>
        <w:t>B</w:t>
      </w:r>
      <w:r w:rsidRPr="005456B1">
        <w:rPr>
          <w:rFonts w:eastAsiaTheme="minorEastAsia"/>
        </w:rPr>
        <w:t>ased on the above observations, we propose the following for testabilit</w:t>
      </w:r>
      <w:r w:rsidRPr="00B42A41">
        <w:rPr>
          <w:rFonts w:eastAsiaTheme="minorEastAsia"/>
        </w:rPr>
        <w:t xml:space="preserve">y and relaxation for PC1, n257, CBW </w:t>
      </w:r>
      <w:r w:rsidRPr="00B42A41">
        <w:rPr>
          <w:rFonts w:cs="Arial"/>
        </w:rPr>
        <w:sym w:font="Symbol" w:char="F0A3"/>
      </w:r>
      <w:r w:rsidRPr="00B42A41">
        <w:rPr>
          <w:rFonts w:eastAsiaTheme="minorEastAsia"/>
        </w:rPr>
        <w:t xml:space="preserve"> 400 MHz.</w:t>
      </w:r>
    </w:p>
    <w:p w14:paraId="0BBEE4D3" w14:textId="33C267E6" w:rsidR="00D87669" w:rsidRPr="008C6C0C" w:rsidRDefault="00D87669" w:rsidP="00D87669">
      <w:pPr>
        <w:pStyle w:val="af3"/>
        <w:rPr>
          <w:rFonts w:eastAsiaTheme="minorEastAsia"/>
        </w:rPr>
      </w:pPr>
      <w:bookmarkStart w:id="9" w:name="_Ref108114515"/>
      <w:r w:rsidRPr="008C6C0C">
        <w:t xml:space="preserve">Proposal </w:t>
      </w:r>
      <w:fldSimple w:instr=" SEQ Proposal \* ARABIC ">
        <w:r w:rsidR="000963E8" w:rsidRPr="008C6C0C">
          <w:rPr>
            <w:noProof/>
          </w:rPr>
          <w:t>1</w:t>
        </w:r>
      </w:fldSimple>
      <w:r w:rsidRPr="008C6C0C">
        <w:t xml:space="preserve">: </w:t>
      </w:r>
      <w:r w:rsidR="00BF27A4" w:rsidRPr="008C6C0C">
        <w:t>D</w:t>
      </w:r>
      <w:r w:rsidRPr="008C6C0C">
        <w:rPr>
          <w:rFonts w:eastAsiaTheme="minorEastAsia"/>
        </w:rPr>
        <w:t>o not relax the test requirements of MOP (EIRP, TRP), REFSENS.</w:t>
      </w:r>
      <w:bookmarkEnd w:id="9"/>
    </w:p>
    <w:p w14:paraId="673A2B2D" w14:textId="43A83A6C" w:rsidR="00300A3A" w:rsidRPr="008C6C0C" w:rsidRDefault="0044067F" w:rsidP="0044067F">
      <w:pPr>
        <w:pStyle w:val="af3"/>
        <w:rPr>
          <w:rFonts w:eastAsiaTheme="minorEastAsia"/>
        </w:rPr>
      </w:pPr>
      <w:bookmarkStart w:id="10" w:name="_Ref109904402"/>
      <w:r w:rsidRPr="008C6C0C">
        <w:t xml:space="preserve">Proposal </w:t>
      </w:r>
      <w:fldSimple w:instr=" SEQ Proposal \* ARABIC ">
        <w:r w:rsidR="000963E8" w:rsidRPr="008C6C0C">
          <w:rPr>
            <w:noProof/>
          </w:rPr>
          <w:t>2</w:t>
        </w:r>
      </w:fldSimple>
      <w:r w:rsidRPr="008C6C0C">
        <w:t xml:space="preserve">: Do not relax the test requirements of Frequency error, </w:t>
      </w:r>
      <w:r w:rsidRPr="008C6C0C">
        <w:rPr>
          <w:strike/>
        </w:rPr>
        <w:t xml:space="preserve">OBW, ACLR, </w:t>
      </w:r>
      <w:r w:rsidRPr="008C6C0C">
        <w:t>In-band blocking, and ACS (case 1</w:t>
      </w:r>
      <w:r w:rsidR="000B5CE4" w:rsidRPr="008C6C0C">
        <w:t>)</w:t>
      </w:r>
      <w:r w:rsidRPr="008C6C0C">
        <w:t>.</w:t>
      </w:r>
      <w:bookmarkEnd w:id="10"/>
    </w:p>
    <w:p w14:paraId="24E3ECFF" w14:textId="7713C027" w:rsidR="00D87669" w:rsidRPr="008C6C0C" w:rsidRDefault="00D87669" w:rsidP="00D87669">
      <w:pPr>
        <w:pStyle w:val="af3"/>
        <w:rPr>
          <w:rFonts w:eastAsiaTheme="minorEastAsia"/>
        </w:rPr>
      </w:pPr>
      <w:bookmarkStart w:id="11" w:name="_Ref108114519"/>
      <w:r w:rsidRPr="008C6C0C">
        <w:t xml:space="preserve">Proposal </w:t>
      </w:r>
      <w:fldSimple w:instr=" SEQ Proposal \* ARABIC ">
        <w:r w:rsidR="000963E8" w:rsidRPr="008C6C0C">
          <w:rPr>
            <w:noProof/>
          </w:rPr>
          <w:t>3</w:t>
        </w:r>
      </w:fldSimple>
      <w:r w:rsidRPr="008C6C0C">
        <w:t xml:space="preserve">: </w:t>
      </w:r>
      <w:r w:rsidR="00BF27A4" w:rsidRPr="008C6C0C">
        <w:t>A</w:t>
      </w:r>
      <w:r w:rsidRPr="008C6C0C">
        <w:rPr>
          <w:rFonts w:eastAsiaTheme="minorEastAsia"/>
        </w:rPr>
        <w:t>dopt the same relaxation value as PC3 to the test requirements of OFF power</w:t>
      </w:r>
      <w:r w:rsidRPr="008C6C0C">
        <w:rPr>
          <w:rFonts w:eastAsiaTheme="minorEastAsia"/>
          <w:strike/>
        </w:rPr>
        <w:t xml:space="preserve"> and Rx Spurious</w:t>
      </w:r>
      <w:r w:rsidRPr="008C6C0C">
        <w:rPr>
          <w:rFonts w:eastAsiaTheme="minorEastAsia"/>
        </w:rPr>
        <w:t>.</w:t>
      </w:r>
      <w:bookmarkEnd w:id="11"/>
    </w:p>
    <w:p w14:paraId="77600AB1" w14:textId="1CC411FC" w:rsidR="00D87669" w:rsidRPr="008C6C0C" w:rsidRDefault="00D87669" w:rsidP="00D87669">
      <w:pPr>
        <w:pStyle w:val="af3"/>
        <w:rPr>
          <w:rFonts w:eastAsiaTheme="minorEastAsia"/>
        </w:rPr>
      </w:pPr>
      <w:bookmarkStart w:id="12" w:name="_Ref108114520"/>
      <w:r w:rsidRPr="008C6C0C">
        <w:t xml:space="preserve">Proposal </w:t>
      </w:r>
      <w:fldSimple w:instr=" SEQ Proposal \* ARABIC ">
        <w:r w:rsidR="000963E8" w:rsidRPr="008C6C0C">
          <w:rPr>
            <w:noProof/>
          </w:rPr>
          <w:t>4</w:t>
        </w:r>
      </w:fldSimple>
      <w:r w:rsidRPr="008C6C0C">
        <w:t xml:space="preserve">: </w:t>
      </w:r>
      <w:r w:rsidR="00BF27A4" w:rsidRPr="008C6C0C">
        <w:t>D</w:t>
      </w:r>
      <w:r w:rsidRPr="008C6C0C">
        <w:rPr>
          <w:rFonts w:eastAsiaTheme="minorEastAsia"/>
        </w:rPr>
        <w:t xml:space="preserve">o not test ACS </w:t>
      </w:r>
      <w:r w:rsidR="00DA5D34" w:rsidRPr="008C6C0C">
        <w:rPr>
          <w:rFonts w:eastAsiaTheme="minorEastAsia"/>
        </w:rPr>
        <w:t>(</w:t>
      </w:r>
      <w:r w:rsidRPr="008C6C0C">
        <w:rPr>
          <w:rFonts w:eastAsiaTheme="minorEastAsia"/>
        </w:rPr>
        <w:t>case 2</w:t>
      </w:r>
      <w:r w:rsidR="000B5CE4" w:rsidRPr="008C6C0C">
        <w:rPr>
          <w:rFonts w:eastAsiaTheme="minorEastAsia"/>
        </w:rPr>
        <w:t>)</w:t>
      </w:r>
      <w:r w:rsidRPr="008C6C0C">
        <w:rPr>
          <w:rFonts w:eastAsiaTheme="minorEastAsia"/>
        </w:rPr>
        <w:t xml:space="preserve"> due to the testability issue.</w:t>
      </w:r>
      <w:bookmarkEnd w:id="12"/>
    </w:p>
    <w:p w14:paraId="71297D54" w14:textId="1B896E8D" w:rsidR="000963E8" w:rsidRPr="008C6C0C" w:rsidRDefault="000963E8" w:rsidP="000963E8">
      <w:pPr>
        <w:pStyle w:val="af3"/>
        <w:rPr>
          <w:rFonts w:eastAsiaTheme="minorEastAsia"/>
        </w:rPr>
      </w:pPr>
      <w:bookmarkStart w:id="13" w:name="_Ref109910277"/>
      <w:r w:rsidRPr="008C6C0C">
        <w:t xml:space="preserve">Proposal </w:t>
      </w:r>
      <w:fldSimple w:instr=" SEQ Proposal \* ARABIC ">
        <w:r w:rsidRPr="008C6C0C">
          <w:rPr>
            <w:noProof/>
          </w:rPr>
          <w:t>5</w:t>
        </w:r>
      </w:fldSimple>
      <w:r w:rsidRPr="008C6C0C">
        <w:t xml:space="preserve">: Do not relax the test requirements of General Tx Spurious with assuming </w:t>
      </w:r>
      <w:r w:rsidRPr="008C6C0C">
        <w:fldChar w:fldCharType="begin"/>
      </w:r>
      <w:r w:rsidRPr="008C6C0C">
        <w:instrText xml:space="preserve"> REF _Ref109830324 \h </w:instrText>
      </w:r>
      <w:r w:rsidR="006B6EAC" w:rsidRPr="008C6C0C">
        <w:instrText xml:space="preserve"> \* MERGEFORMAT </w:instrText>
      </w:r>
      <w:r w:rsidRPr="008C6C0C">
        <w:fldChar w:fldCharType="separate"/>
      </w:r>
      <w:r w:rsidRPr="008C6C0C">
        <w:t xml:space="preserve">Observation </w:t>
      </w:r>
      <w:r w:rsidRPr="008C6C0C">
        <w:rPr>
          <w:noProof/>
        </w:rPr>
        <w:t>4</w:t>
      </w:r>
      <w:r w:rsidRPr="008C6C0C">
        <w:fldChar w:fldCharType="end"/>
      </w:r>
      <w:r w:rsidRPr="008C6C0C">
        <w:t xml:space="preserve"> and </w:t>
      </w:r>
      <w:r w:rsidRPr="008C6C0C">
        <w:fldChar w:fldCharType="begin"/>
      </w:r>
      <w:r w:rsidRPr="008C6C0C">
        <w:instrText xml:space="preserve"> REF _Ref109831924 \h </w:instrText>
      </w:r>
      <w:r w:rsidR="006B6EAC" w:rsidRPr="008C6C0C">
        <w:instrText xml:space="preserve"> \* MERGEFORMAT </w:instrText>
      </w:r>
      <w:r w:rsidRPr="008C6C0C">
        <w:fldChar w:fldCharType="separate"/>
      </w:r>
      <w:r w:rsidRPr="008C6C0C">
        <w:t xml:space="preserve">Observation </w:t>
      </w:r>
      <w:r w:rsidRPr="008C6C0C">
        <w:rPr>
          <w:noProof/>
        </w:rPr>
        <w:t>5</w:t>
      </w:r>
      <w:r w:rsidRPr="008C6C0C">
        <w:fldChar w:fldCharType="end"/>
      </w:r>
      <w:r w:rsidRPr="008C6C0C">
        <w:t>.</w:t>
      </w:r>
      <w:bookmarkEnd w:id="13"/>
    </w:p>
    <w:p w14:paraId="7B3C23D2" w14:textId="261F76A8" w:rsidR="00AB77B2" w:rsidRPr="008C6C0C" w:rsidRDefault="00BB1636" w:rsidP="00AB77B2">
      <w:pPr>
        <w:pStyle w:val="af3"/>
        <w:rPr>
          <w:rFonts w:eastAsiaTheme="minorEastAsia"/>
        </w:rPr>
      </w:pPr>
      <w:bookmarkStart w:id="14" w:name="_Ref108114521"/>
      <w:r w:rsidRPr="008C6C0C">
        <w:t xml:space="preserve">Proposal </w:t>
      </w:r>
      <w:fldSimple w:instr=" SEQ Proposal \* ARABIC ">
        <w:r w:rsidR="000963E8" w:rsidRPr="008C6C0C">
          <w:rPr>
            <w:noProof/>
          </w:rPr>
          <w:t>6</w:t>
        </w:r>
      </w:fldSimple>
      <w:r w:rsidR="00AB77B2" w:rsidRPr="008C6C0C">
        <w:rPr>
          <w:noProof/>
        </w:rPr>
        <w:t>a</w:t>
      </w:r>
      <w:r w:rsidRPr="008C6C0C">
        <w:t xml:space="preserve">: </w:t>
      </w:r>
      <w:r w:rsidR="00BF27A4" w:rsidRPr="008C6C0C">
        <w:t>Continue the discussion on the testability issue f</w:t>
      </w:r>
      <w:r w:rsidRPr="008C6C0C">
        <w:t xml:space="preserve">or </w:t>
      </w:r>
      <w:r w:rsidR="00BF27A4" w:rsidRPr="008C6C0C">
        <w:t>SEM</w:t>
      </w:r>
      <w:r w:rsidR="00954179" w:rsidRPr="008C6C0C">
        <w:t>, General Tx Spurious,</w:t>
      </w:r>
      <w:r w:rsidR="006A78F7" w:rsidRPr="008C6C0C">
        <w:rPr>
          <w:rFonts w:eastAsiaTheme="minorEastAsia"/>
        </w:rPr>
        <w:t xml:space="preserve"> </w:t>
      </w:r>
      <w:r w:rsidR="00BF27A4" w:rsidRPr="008C6C0C">
        <w:rPr>
          <w:rFonts w:eastAsiaTheme="minorEastAsia"/>
        </w:rPr>
        <w:t xml:space="preserve">and </w:t>
      </w:r>
      <w:r w:rsidR="006A78F7" w:rsidRPr="008C6C0C">
        <w:rPr>
          <w:rFonts w:eastAsiaTheme="minorEastAsia"/>
        </w:rPr>
        <w:t>Spurious co-existence</w:t>
      </w:r>
      <w:r w:rsidR="00AB77B2" w:rsidRPr="008C6C0C">
        <w:rPr>
          <w:rFonts w:eastAsiaTheme="minorEastAsia"/>
        </w:rPr>
        <w:t>.</w:t>
      </w:r>
    </w:p>
    <w:p w14:paraId="3A1D6162" w14:textId="5E0F542D" w:rsidR="00AB77B2" w:rsidRPr="00AB77B2" w:rsidRDefault="00AB77B2" w:rsidP="00AB77B2">
      <w:pPr>
        <w:pStyle w:val="af3"/>
        <w:rPr>
          <w:rFonts w:eastAsiaTheme="minorEastAsia"/>
        </w:rPr>
      </w:pPr>
      <w:bookmarkStart w:id="15" w:name="_Hlk112194477"/>
      <w:r w:rsidRPr="008C6C0C">
        <w:rPr>
          <w:rFonts w:eastAsiaTheme="minorEastAsia"/>
        </w:rPr>
        <w:t>Proposal 6b: Request</w:t>
      </w:r>
      <w:r w:rsidRPr="008C6C0C">
        <w:t xml:space="preserve"> </w:t>
      </w:r>
      <w:r w:rsidR="007E7DF9" w:rsidRPr="008C6C0C">
        <w:t xml:space="preserve">an action point for </w:t>
      </w:r>
      <w:r w:rsidRPr="008C6C0C">
        <w:rPr>
          <w:rFonts w:eastAsiaTheme="minorEastAsia"/>
        </w:rPr>
        <w:t>UE vendors to study the maximum percentage of grids with EIRP &gt; 43 dBm acceptable for antenna pattern assumptions in SEM</w:t>
      </w:r>
      <w:r w:rsidR="00954179" w:rsidRPr="008C6C0C">
        <w:rPr>
          <w:rFonts w:eastAsiaTheme="minorEastAsia"/>
        </w:rPr>
        <w:t>, General Tx Spurious,</w:t>
      </w:r>
      <w:r w:rsidRPr="008C6C0C">
        <w:rPr>
          <w:rFonts w:eastAsiaTheme="minorEastAsia"/>
        </w:rPr>
        <w:t xml:space="preserve"> and Spurious co-existence</w:t>
      </w:r>
      <w:r w:rsidR="00BB1636" w:rsidRPr="008C6C0C">
        <w:rPr>
          <w:rFonts w:eastAsiaTheme="minorEastAsia"/>
        </w:rPr>
        <w:t>.</w:t>
      </w:r>
      <w:bookmarkEnd w:id="14"/>
      <w:bookmarkEnd w:id="15"/>
    </w:p>
    <w:p w14:paraId="6FEFF1F8" w14:textId="48036E02" w:rsidR="00D87669"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0689FE4" w:rsidR="007B4633" w:rsidRPr="00137EE7" w:rsidRDefault="00E5145C" w:rsidP="007F03EB">
      <w:pPr>
        <w:spacing w:before="120" w:after="120"/>
        <w:rPr>
          <w:rFonts w:eastAsiaTheme="minorEastAsia"/>
        </w:rPr>
      </w:pPr>
      <w:r>
        <w:rPr>
          <w:rFonts w:eastAsiaTheme="minorEastAsia"/>
        </w:rPr>
        <w:t>The following table shows the current agreement on each MU element for PC1.</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MU element.</w:t>
      </w:r>
    </w:p>
    <w:p w14:paraId="30871BDB" w14:textId="3E56BE87" w:rsidR="005934BD" w:rsidRDefault="005934BD" w:rsidP="005934BD">
      <w:pPr>
        <w:pStyle w:val="af3"/>
        <w:jc w:val="center"/>
      </w:pPr>
      <w:bookmarkStart w:id="16" w:name="_Ref84607641"/>
      <w:r w:rsidRPr="008C6C0C">
        <w:t xml:space="preserve">Table </w:t>
      </w:r>
      <w:fldSimple w:instr=" SEQ Table \* ARABIC ">
        <w:r w:rsidR="00B02CF5" w:rsidRPr="008C6C0C">
          <w:rPr>
            <w:noProof/>
          </w:rPr>
          <w:t>2</w:t>
        </w:r>
      </w:fldSimple>
      <w:bookmarkEnd w:id="16"/>
      <w:r>
        <w:t xml:space="preserve"> </w:t>
      </w:r>
      <w:r w:rsidR="00203D04">
        <w:t>Agreement on each MU element for PC1 before RAN5#96</w:t>
      </w:r>
    </w:p>
    <w:tbl>
      <w:tblPr>
        <w:tblStyle w:val="aff5"/>
        <w:tblW w:w="9856" w:type="dxa"/>
        <w:jc w:val="center"/>
        <w:tblLayout w:type="fixed"/>
        <w:tblLook w:val="04A0" w:firstRow="1" w:lastRow="0" w:firstColumn="1" w:lastColumn="0" w:noHBand="0" w:noVBand="1"/>
      </w:tblPr>
      <w:tblGrid>
        <w:gridCol w:w="4928"/>
        <w:gridCol w:w="4928"/>
      </w:tblGrid>
      <w:tr w:rsidR="00E5145C" w:rsidRPr="007D7071" w14:paraId="3DEC0D8A" w14:textId="77777777" w:rsidTr="00896810">
        <w:trPr>
          <w:trHeight w:val="312"/>
          <w:jc w:val="center"/>
        </w:trPr>
        <w:tc>
          <w:tcPr>
            <w:tcW w:w="4928" w:type="dxa"/>
            <w:vAlign w:val="center"/>
          </w:tcPr>
          <w:p w14:paraId="12DBC128" w14:textId="2AAA1D10" w:rsidR="00E5145C"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8" w:type="dxa"/>
            <w:vAlign w:val="center"/>
          </w:tcPr>
          <w:p w14:paraId="5E42A620" w14:textId="0BCB6D78" w:rsidR="00E5145C" w:rsidRPr="00187188"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5145C" w:rsidRPr="00E30077" w14:paraId="0EB6B4C5" w14:textId="77777777" w:rsidTr="00896810">
        <w:trPr>
          <w:jc w:val="center"/>
        </w:trPr>
        <w:tc>
          <w:tcPr>
            <w:tcW w:w="4928" w:type="dxa"/>
          </w:tcPr>
          <w:p w14:paraId="23D040E6" w14:textId="62FB2457"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8" w:type="dxa"/>
            <w:shd w:val="clear" w:color="auto" w:fill="auto"/>
          </w:tcPr>
          <w:p w14:paraId="46D9214D" w14:textId="77777777" w:rsidR="003A4CBB" w:rsidRDefault="00896810"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.02 dB for in-band (Proposal 1 of [3])</w:t>
            </w:r>
          </w:p>
          <w:p w14:paraId="147CB19E" w14:textId="1C4D375C" w:rsidR="00E5145C" w:rsidRPr="00E24DBE" w:rsidRDefault="003A4CBB" w:rsidP="00896810">
            <w:pPr>
              <w:spacing w:beforeLines="0" w:before="0" w:afterLines="0" w:after="0"/>
              <w:rPr>
                <w:rFonts w:ascii="Arial" w:eastAsiaTheme="minorEastAsia" w:hAnsi="Arial" w:cs="Arial"/>
                <w:sz w:val="18"/>
                <w:szCs w:val="18"/>
              </w:rPr>
            </w:pPr>
            <w:r w:rsidRPr="003A4CBB">
              <w:rPr>
                <w:rFonts w:ascii="Arial" w:eastAsiaTheme="minorEastAsia" w:hAnsi="Arial" w:cs="Arial"/>
                <w:color w:val="FF0000"/>
                <w:sz w:val="18"/>
                <w:szCs w:val="18"/>
              </w:rPr>
              <w:t>No agreement for spurious</w:t>
            </w:r>
          </w:p>
        </w:tc>
      </w:tr>
      <w:tr w:rsidR="00E5145C" w:rsidRPr="00E30077" w14:paraId="52350544" w14:textId="77777777" w:rsidTr="00896810">
        <w:trPr>
          <w:jc w:val="center"/>
        </w:trPr>
        <w:tc>
          <w:tcPr>
            <w:tcW w:w="4928" w:type="dxa"/>
          </w:tcPr>
          <w:p w14:paraId="56E6697D" w14:textId="57AE1830"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8" w:type="dxa"/>
            <w:shd w:val="clear" w:color="auto" w:fill="auto"/>
          </w:tcPr>
          <w:p w14:paraId="6069B441" w14:textId="00DDD82B"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w:t>
            </w:r>
            <w:r w:rsidR="00896810">
              <w:rPr>
                <w:rFonts w:ascii="Arial" w:eastAsiaTheme="minorEastAsia" w:hAnsi="Arial" w:cs="Arial"/>
                <w:sz w:val="18"/>
                <w:szCs w:val="18"/>
              </w:rPr>
              <w:t xml:space="preserve"> PC3 (Proposal 10 of [4])</w:t>
            </w:r>
          </w:p>
        </w:tc>
      </w:tr>
      <w:tr w:rsidR="00E5145C" w:rsidRPr="00E30077" w14:paraId="261A5A9E" w14:textId="77777777" w:rsidTr="00896810">
        <w:trPr>
          <w:jc w:val="center"/>
        </w:trPr>
        <w:tc>
          <w:tcPr>
            <w:tcW w:w="4928" w:type="dxa"/>
          </w:tcPr>
          <w:p w14:paraId="1FD89B4E" w14:textId="4CE2C992"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8" w:type="dxa"/>
            <w:shd w:val="clear" w:color="auto" w:fill="auto"/>
          </w:tcPr>
          <w:p w14:paraId="53CACCA9" w14:textId="69BD3829"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E5145C" w:rsidRPr="00E30077" w14:paraId="08637346" w14:textId="77777777" w:rsidTr="00896810">
        <w:trPr>
          <w:jc w:val="center"/>
        </w:trPr>
        <w:tc>
          <w:tcPr>
            <w:tcW w:w="4928" w:type="dxa"/>
          </w:tcPr>
          <w:p w14:paraId="5FF95368" w14:textId="335BC19A"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8" w:type="dxa"/>
            <w:shd w:val="clear" w:color="auto" w:fill="auto"/>
          </w:tcPr>
          <w:p w14:paraId="7B019FFC" w14:textId="214A9922" w:rsidR="00E5145C" w:rsidRPr="003A4CBB" w:rsidRDefault="00203D04" w:rsidP="00896810">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E5145C" w:rsidRPr="00E30077" w14:paraId="434985B3" w14:textId="77777777" w:rsidTr="00896810">
        <w:trPr>
          <w:jc w:val="center"/>
        </w:trPr>
        <w:tc>
          <w:tcPr>
            <w:tcW w:w="4928" w:type="dxa"/>
          </w:tcPr>
          <w:p w14:paraId="3F526091" w14:textId="621F096F"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8" w:type="dxa"/>
            <w:shd w:val="clear" w:color="auto" w:fill="auto"/>
          </w:tcPr>
          <w:p w14:paraId="564F8260" w14:textId="5EEF03DA"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6EB5D9C" w14:textId="77777777" w:rsidTr="00896810">
        <w:trPr>
          <w:jc w:val="center"/>
        </w:trPr>
        <w:tc>
          <w:tcPr>
            <w:tcW w:w="4928" w:type="dxa"/>
          </w:tcPr>
          <w:p w14:paraId="6B4E5608" w14:textId="5BB9D50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8" w:type="dxa"/>
            <w:shd w:val="clear" w:color="auto" w:fill="auto"/>
          </w:tcPr>
          <w:p w14:paraId="37475742" w14:textId="6CB2C0B3"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3FBC0E1F" w14:textId="77777777" w:rsidTr="00896810">
        <w:trPr>
          <w:jc w:val="center"/>
        </w:trPr>
        <w:tc>
          <w:tcPr>
            <w:tcW w:w="4928" w:type="dxa"/>
          </w:tcPr>
          <w:p w14:paraId="2AB14D72" w14:textId="032DF7AA"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8" w:type="dxa"/>
            <w:shd w:val="clear" w:color="auto" w:fill="auto"/>
          </w:tcPr>
          <w:p w14:paraId="6EF4C87B" w14:textId="33AC3874"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6F95FCD3" w14:textId="77777777" w:rsidTr="00896810">
        <w:trPr>
          <w:jc w:val="center"/>
        </w:trPr>
        <w:tc>
          <w:tcPr>
            <w:tcW w:w="4928" w:type="dxa"/>
          </w:tcPr>
          <w:p w14:paraId="715E2262" w14:textId="1582D5E1"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4928" w:type="dxa"/>
            <w:shd w:val="clear" w:color="auto" w:fill="auto"/>
          </w:tcPr>
          <w:p w14:paraId="435A059C" w14:textId="046ECF8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0D18457" w14:textId="77777777" w:rsidTr="00896810">
        <w:trPr>
          <w:jc w:val="center"/>
        </w:trPr>
        <w:tc>
          <w:tcPr>
            <w:tcW w:w="4928" w:type="dxa"/>
          </w:tcPr>
          <w:p w14:paraId="2E9CACB3" w14:textId="5753D728"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4928" w:type="dxa"/>
            <w:shd w:val="clear" w:color="auto" w:fill="auto"/>
          </w:tcPr>
          <w:p w14:paraId="4B9A12D6" w14:textId="158B78B0"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4EC3614" w14:textId="77777777" w:rsidTr="00896810">
        <w:trPr>
          <w:jc w:val="center"/>
        </w:trPr>
        <w:tc>
          <w:tcPr>
            <w:tcW w:w="4928" w:type="dxa"/>
          </w:tcPr>
          <w:p w14:paraId="43B9AB8A" w14:textId="4671EFC6"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8" w:type="dxa"/>
            <w:shd w:val="clear" w:color="auto" w:fill="auto"/>
          </w:tcPr>
          <w:p w14:paraId="44F6A386" w14:textId="7C061EF8"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399FC97F" w14:textId="77777777" w:rsidTr="00896810">
        <w:trPr>
          <w:jc w:val="center"/>
        </w:trPr>
        <w:tc>
          <w:tcPr>
            <w:tcW w:w="4928" w:type="dxa"/>
          </w:tcPr>
          <w:p w14:paraId="305F187D" w14:textId="1C085B6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4928" w:type="dxa"/>
            <w:shd w:val="clear" w:color="auto" w:fill="auto"/>
          </w:tcPr>
          <w:p w14:paraId="4B3B3652" w14:textId="2C6A84A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428DA0B4" w14:textId="77777777" w:rsidTr="00896810">
        <w:trPr>
          <w:jc w:val="center"/>
        </w:trPr>
        <w:tc>
          <w:tcPr>
            <w:tcW w:w="4928" w:type="dxa"/>
          </w:tcPr>
          <w:p w14:paraId="29100175" w14:textId="07A6EAB7"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8" w:type="dxa"/>
            <w:shd w:val="clear" w:color="auto" w:fill="auto"/>
          </w:tcPr>
          <w:p w14:paraId="6614AF15" w14:textId="5BBD4258"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2679E08" w14:textId="77777777" w:rsidTr="00896810">
        <w:trPr>
          <w:jc w:val="center"/>
        </w:trPr>
        <w:tc>
          <w:tcPr>
            <w:tcW w:w="4928" w:type="dxa"/>
          </w:tcPr>
          <w:p w14:paraId="13B7E8D5" w14:textId="29872AB9"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8" w:type="dxa"/>
            <w:shd w:val="clear" w:color="auto" w:fill="auto"/>
          </w:tcPr>
          <w:p w14:paraId="116BDF71" w14:textId="021481D6" w:rsidR="00203D04" w:rsidRPr="003A4CBB" w:rsidRDefault="003A4CBB" w:rsidP="00203D04">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1A4BBB5" w14:textId="77777777" w:rsidTr="00896810">
        <w:trPr>
          <w:jc w:val="center"/>
        </w:trPr>
        <w:tc>
          <w:tcPr>
            <w:tcW w:w="4928" w:type="dxa"/>
          </w:tcPr>
          <w:p w14:paraId="5DE10CEE" w14:textId="417ED68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8" w:type="dxa"/>
            <w:shd w:val="clear" w:color="auto" w:fill="auto"/>
          </w:tcPr>
          <w:p w14:paraId="1DB9F2CF" w14:textId="2D031B7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11 of [4])</w:t>
            </w:r>
          </w:p>
        </w:tc>
      </w:tr>
      <w:tr w:rsidR="003A4CBB" w:rsidRPr="00E30077" w14:paraId="31CF37A2" w14:textId="77777777" w:rsidTr="00896810">
        <w:trPr>
          <w:jc w:val="center"/>
        </w:trPr>
        <w:tc>
          <w:tcPr>
            <w:tcW w:w="4928" w:type="dxa"/>
          </w:tcPr>
          <w:p w14:paraId="05ADF762" w14:textId="39F97C7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8" w:type="dxa"/>
            <w:shd w:val="clear" w:color="auto" w:fill="auto"/>
          </w:tcPr>
          <w:p w14:paraId="7DF81875" w14:textId="1C69DBA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A305F78" w14:textId="77777777" w:rsidTr="00896810">
        <w:trPr>
          <w:jc w:val="center"/>
        </w:trPr>
        <w:tc>
          <w:tcPr>
            <w:tcW w:w="4928" w:type="dxa"/>
          </w:tcPr>
          <w:p w14:paraId="54CE8FEC" w14:textId="3327F51C"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8" w:type="dxa"/>
            <w:shd w:val="clear" w:color="auto" w:fill="auto"/>
          </w:tcPr>
          <w:p w14:paraId="13742807" w14:textId="304DB89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8131B48" w14:textId="77777777" w:rsidTr="00896810">
        <w:trPr>
          <w:jc w:val="center"/>
        </w:trPr>
        <w:tc>
          <w:tcPr>
            <w:tcW w:w="4928" w:type="dxa"/>
          </w:tcPr>
          <w:p w14:paraId="53DC7888" w14:textId="1EF308E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8" w:type="dxa"/>
            <w:shd w:val="clear" w:color="auto" w:fill="auto"/>
          </w:tcPr>
          <w:p w14:paraId="4C08C8FB" w14:textId="03670795" w:rsidR="003A4CBB" w:rsidRPr="00E24DBE" w:rsidRDefault="003A4CBB" w:rsidP="003A4CBB">
            <w:pPr>
              <w:spacing w:beforeLines="0" w:before="0" w:afterLines="0" w:after="0"/>
              <w:rPr>
                <w:rFonts w:ascii="Arial" w:eastAsiaTheme="minorEastAsia" w:hAnsi="Arial" w:cs="Arial"/>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3A4CBB" w:rsidRPr="00E30077" w14:paraId="68166284" w14:textId="77777777" w:rsidTr="00896810">
        <w:trPr>
          <w:jc w:val="center"/>
        </w:trPr>
        <w:tc>
          <w:tcPr>
            <w:tcW w:w="4928" w:type="dxa"/>
          </w:tcPr>
          <w:p w14:paraId="4BB87897" w14:textId="6CA8E4D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8" w:type="dxa"/>
            <w:shd w:val="clear" w:color="auto" w:fill="auto"/>
          </w:tcPr>
          <w:p w14:paraId="7EF71610" w14:textId="0785AE2E"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9A2B808" w14:textId="77777777" w:rsidTr="00896810">
        <w:trPr>
          <w:jc w:val="center"/>
        </w:trPr>
        <w:tc>
          <w:tcPr>
            <w:tcW w:w="4928" w:type="dxa"/>
          </w:tcPr>
          <w:p w14:paraId="219FC962" w14:textId="26613B3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8" w:type="dxa"/>
            <w:shd w:val="clear" w:color="auto" w:fill="auto"/>
          </w:tcPr>
          <w:p w14:paraId="09FD689B" w14:textId="4EAE4996"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3A4CBB" w:rsidRPr="00E30077" w14:paraId="3165746A" w14:textId="77777777" w:rsidTr="00896810">
        <w:trPr>
          <w:jc w:val="center"/>
        </w:trPr>
        <w:tc>
          <w:tcPr>
            <w:tcW w:w="4928" w:type="dxa"/>
          </w:tcPr>
          <w:p w14:paraId="1958BE8E" w14:textId="7B2A99A7"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8" w:type="dxa"/>
            <w:shd w:val="clear" w:color="auto" w:fill="auto"/>
          </w:tcPr>
          <w:p w14:paraId="7C9313A4" w14:textId="2D3C54B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05C2875" w14:textId="77777777" w:rsidTr="00896810">
        <w:trPr>
          <w:jc w:val="center"/>
        </w:trPr>
        <w:tc>
          <w:tcPr>
            <w:tcW w:w="4928" w:type="dxa"/>
          </w:tcPr>
          <w:p w14:paraId="2126961C" w14:textId="2C559D98"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8" w:type="dxa"/>
            <w:shd w:val="clear" w:color="auto" w:fill="auto"/>
          </w:tcPr>
          <w:p w14:paraId="605963F2" w14:textId="1869F9E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4C121550" w14:textId="77777777" w:rsidTr="00896810">
        <w:trPr>
          <w:jc w:val="center"/>
        </w:trPr>
        <w:tc>
          <w:tcPr>
            <w:tcW w:w="4928" w:type="dxa"/>
          </w:tcPr>
          <w:p w14:paraId="4520513E" w14:textId="6B8BA8D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8" w:type="dxa"/>
            <w:shd w:val="clear" w:color="auto" w:fill="auto"/>
          </w:tcPr>
          <w:p w14:paraId="5E92B9EB" w14:textId="2C819BFB"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 dB</w:t>
            </w:r>
            <w:r w:rsidR="00E07C8D">
              <w:rPr>
                <w:rFonts w:ascii="Arial" w:eastAsiaTheme="minorEastAsia" w:hAnsi="Arial" w:cs="Arial"/>
                <w:sz w:val="18"/>
                <w:szCs w:val="18"/>
              </w:rPr>
              <w:t xml:space="preserve"> (same as PC3)</w:t>
            </w:r>
            <w:r>
              <w:rPr>
                <w:rFonts w:ascii="Arial" w:eastAsiaTheme="minorEastAsia" w:hAnsi="Arial" w:cs="Arial"/>
                <w:sz w:val="18"/>
                <w:szCs w:val="18"/>
              </w:rPr>
              <w:t xml:space="preserve"> for in-band (Proposal 1 of [4])</w:t>
            </w:r>
          </w:p>
          <w:p w14:paraId="03D98D65" w14:textId="4CC5E670" w:rsidR="003A4CBB" w:rsidRPr="003A4CBB" w:rsidRDefault="003A4CBB" w:rsidP="003A4CB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4FC925F7" w14:textId="77777777" w:rsidTr="00896810">
        <w:trPr>
          <w:jc w:val="center"/>
        </w:trPr>
        <w:tc>
          <w:tcPr>
            <w:tcW w:w="4928" w:type="dxa"/>
          </w:tcPr>
          <w:p w14:paraId="78061851" w14:textId="67D9D530"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8" w:type="dxa"/>
            <w:shd w:val="clear" w:color="auto" w:fill="auto"/>
          </w:tcPr>
          <w:p w14:paraId="1CDFC65A" w14:textId="3761FDAA" w:rsidR="003A4CBB" w:rsidRPr="000B5D5B" w:rsidRDefault="000B5D5B" w:rsidP="003A4CBB">
            <w:pPr>
              <w:spacing w:beforeLines="0" w:before="0" w:afterLines="0" w:after="0"/>
              <w:rPr>
                <w:rFonts w:ascii="Arial" w:eastAsiaTheme="minorEastAsia" w:hAnsi="Arial" w:cs="Arial"/>
                <w:sz w:val="18"/>
                <w:szCs w:val="18"/>
              </w:rPr>
            </w:pPr>
            <w:r w:rsidRPr="00EE2BE1">
              <w:rPr>
                <w:rFonts w:ascii="Arial" w:eastAsiaTheme="minorEastAsia" w:hAnsi="Arial" w:cs="Arial"/>
                <w:sz w:val="18"/>
                <w:szCs w:val="18"/>
              </w:rPr>
              <w:t xml:space="preserve">0 dB </w:t>
            </w:r>
            <w:r w:rsidR="00EB318A">
              <w:rPr>
                <w:rFonts w:ascii="Arial" w:eastAsiaTheme="minorEastAsia" w:hAnsi="Arial" w:cs="Arial"/>
                <w:sz w:val="18"/>
                <w:szCs w:val="18"/>
              </w:rPr>
              <w:t>(same as PC3)</w:t>
            </w:r>
            <w:r w:rsidR="00EB318A" w:rsidRPr="00EE2BE1">
              <w:rPr>
                <w:rFonts w:ascii="Arial" w:eastAsiaTheme="minorEastAsia" w:hAnsi="Arial" w:cs="Arial"/>
                <w:sz w:val="18"/>
                <w:szCs w:val="18"/>
              </w:rPr>
              <w:t xml:space="preserve"> </w:t>
            </w:r>
            <w:r w:rsidRPr="00EE2BE1">
              <w:rPr>
                <w:rFonts w:ascii="Arial" w:eastAsiaTheme="minorEastAsia" w:hAnsi="Arial" w:cs="Arial"/>
                <w:sz w:val="18"/>
                <w:szCs w:val="18"/>
              </w:rPr>
              <w:t>(Proposal 6 of [3])</w:t>
            </w:r>
          </w:p>
        </w:tc>
      </w:tr>
      <w:tr w:rsidR="003A4CBB" w:rsidRPr="00E30077" w14:paraId="0D73E3E0" w14:textId="77777777" w:rsidTr="00896810">
        <w:trPr>
          <w:jc w:val="center"/>
        </w:trPr>
        <w:tc>
          <w:tcPr>
            <w:tcW w:w="4928" w:type="dxa"/>
          </w:tcPr>
          <w:p w14:paraId="0DF6ED33" w14:textId="2AD4878D"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8" w:type="dxa"/>
            <w:shd w:val="clear" w:color="auto" w:fill="auto"/>
          </w:tcPr>
          <w:p w14:paraId="748CE98E" w14:textId="72674BE2"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4F671AD" w14:textId="5CE8F13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7D1572F7" w14:textId="77777777" w:rsidTr="00896810">
        <w:trPr>
          <w:jc w:val="center"/>
        </w:trPr>
        <w:tc>
          <w:tcPr>
            <w:tcW w:w="4928" w:type="dxa"/>
          </w:tcPr>
          <w:p w14:paraId="0D101D96" w14:textId="3661026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4928" w:type="dxa"/>
            <w:shd w:val="clear" w:color="auto" w:fill="auto"/>
          </w:tcPr>
          <w:p w14:paraId="3E4BCD72" w14:textId="3D84B6B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7CD7B9B" w14:textId="77777777" w:rsidTr="00896810">
        <w:trPr>
          <w:jc w:val="center"/>
        </w:trPr>
        <w:tc>
          <w:tcPr>
            <w:tcW w:w="4928" w:type="dxa"/>
          </w:tcPr>
          <w:p w14:paraId="1700CF3F" w14:textId="42A58BD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8" w:type="dxa"/>
            <w:shd w:val="clear" w:color="auto" w:fill="auto"/>
          </w:tcPr>
          <w:p w14:paraId="6C528554" w14:textId="77777777" w:rsidR="003A4CBB"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.35 for EIRP and EIS (Proposal 2 of [3])</w:t>
            </w:r>
          </w:p>
          <w:p w14:paraId="151B6A66" w14:textId="3C851A3F" w:rsidR="00F00196" w:rsidRPr="00E24DBE"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ame value as PC3 for TRP and spherical coverage </w:t>
            </w:r>
            <w:r>
              <w:rPr>
                <w:rFonts w:ascii="Arial" w:eastAsiaTheme="minorEastAsia" w:hAnsi="Arial" w:cs="Arial"/>
                <w:sz w:val="18"/>
                <w:szCs w:val="18"/>
              </w:rPr>
              <w:lastRenderedPageBreak/>
              <w:t>(Proposal 10 of [4])</w:t>
            </w:r>
          </w:p>
        </w:tc>
      </w:tr>
      <w:tr w:rsidR="003A4CBB" w:rsidRPr="00E30077" w14:paraId="340651DB" w14:textId="77777777" w:rsidTr="00896810">
        <w:trPr>
          <w:jc w:val="center"/>
        </w:trPr>
        <w:tc>
          <w:tcPr>
            <w:tcW w:w="4928" w:type="dxa"/>
          </w:tcPr>
          <w:p w14:paraId="7FE3B7A8" w14:textId="63F1DAC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Influence of noise</w:t>
            </w:r>
          </w:p>
        </w:tc>
        <w:tc>
          <w:tcPr>
            <w:tcW w:w="4928" w:type="dxa"/>
            <w:shd w:val="clear" w:color="auto" w:fill="auto"/>
          </w:tcPr>
          <w:p w14:paraId="62D57CA5" w14:textId="47C6A367" w:rsidR="00F00196" w:rsidRPr="00FE790D" w:rsidRDefault="00FE790D" w:rsidP="00FE790D">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0.01 </w:t>
            </w:r>
            <w:r w:rsidR="00F00196" w:rsidRPr="00FE790D">
              <w:rPr>
                <w:rFonts w:ascii="Arial" w:eastAsiaTheme="minorEastAsia" w:hAnsi="Arial" w:cs="Arial"/>
                <w:sz w:val="18"/>
                <w:szCs w:val="18"/>
              </w:rPr>
              <w:t>dB for MOP (EIRP) (Proposal 1 of [5])</w:t>
            </w:r>
          </w:p>
          <w:p w14:paraId="3C008932"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0.33] dB for MOP (TRP) (Proposal 2 of [6])</w:t>
            </w:r>
          </w:p>
          <w:p w14:paraId="75D34E34"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0.27] dB for MOP (Spherical coverage) (Proposal 2 of [6])</w:t>
            </w:r>
          </w:p>
          <w:p w14:paraId="5E09AB87" w14:textId="783BE509" w:rsidR="00F00196" w:rsidRPr="00F00196" w:rsidRDefault="00F00196" w:rsidP="00F00196">
            <w:pPr>
              <w:spacing w:beforeLines="0" w:before="0" w:afterLines="0" w:after="0"/>
              <w:rPr>
                <w:rFonts w:ascii="Arial" w:eastAsiaTheme="minorEastAsia" w:hAnsi="Arial" w:cs="Arial"/>
                <w:sz w:val="18"/>
                <w:szCs w:val="18"/>
              </w:rPr>
            </w:pPr>
            <w:r w:rsidRPr="00F00196">
              <w:rPr>
                <w:rFonts w:ascii="Arial" w:eastAsiaTheme="minorEastAsia" w:hAnsi="Arial" w:cs="Arial" w:hint="eastAsia"/>
                <w:color w:val="FF0000"/>
                <w:sz w:val="18"/>
                <w:szCs w:val="18"/>
              </w:rPr>
              <w:t>N</w:t>
            </w:r>
            <w:r w:rsidRPr="00F00196">
              <w:rPr>
                <w:rFonts w:ascii="Arial" w:eastAsiaTheme="minorEastAsia" w:hAnsi="Arial" w:cs="Arial"/>
                <w:color w:val="FF0000"/>
                <w:sz w:val="18"/>
                <w:szCs w:val="18"/>
              </w:rPr>
              <w:t>o agreement for other TCs</w:t>
            </w:r>
          </w:p>
        </w:tc>
      </w:tr>
      <w:tr w:rsidR="003A4CBB" w:rsidRPr="00E30077" w14:paraId="675993D8" w14:textId="77777777" w:rsidTr="00896810">
        <w:trPr>
          <w:jc w:val="center"/>
        </w:trPr>
        <w:tc>
          <w:tcPr>
            <w:tcW w:w="4928" w:type="dxa"/>
          </w:tcPr>
          <w:p w14:paraId="796DCB62" w14:textId="50637FFA"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beam peak search</w:t>
            </w:r>
          </w:p>
        </w:tc>
        <w:tc>
          <w:tcPr>
            <w:tcW w:w="4928" w:type="dxa"/>
            <w:shd w:val="clear" w:color="auto" w:fill="auto"/>
          </w:tcPr>
          <w:p w14:paraId="04205495" w14:textId="36322052"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.7 dB (Proposal 6 of [3])</w:t>
            </w:r>
          </w:p>
        </w:tc>
      </w:tr>
      <w:tr w:rsidR="003A4CBB" w:rsidRPr="00E30077" w14:paraId="1CB13F50" w14:textId="77777777" w:rsidTr="00896810">
        <w:trPr>
          <w:jc w:val="center"/>
        </w:trPr>
        <w:tc>
          <w:tcPr>
            <w:tcW w:w="4928" w:type="dxa"/>
          </w:tcPr>
          <w:p w14:paraId="102F7B91" w14:textId="143178A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spherical coverage grid</w:t>
            </w:r>
          </w:p>
        </w:tc>
        <w:tc>
          <w:tcPr>
            <w:tcW w:w="4928" w:type="dxa"/>
            <w:shd w:val="clear" w:color="auto" w:fill="auto"/>
          </w:tcPr>
          <w:p w14:paraId="08A42878" w14:textId="742E1223"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.13 dB (Proposal 4 of [3])</w:t>
            </w:r>
          </w:p>
        </w:tc>
      </w:tr>
      <w:tr w:rsidR="00542DB1" w:rsidRPr="00E30077" w14:paraId="0B929B98" w14:textId="77777777" w:rsidTr="00896810">
        <w:trPr>
          <w:jc w:val="center"/>
        </w:trPr>
        <w:tc>
          <w:tcPr>
            <w:tcW w:w="4928" w:type="dxa"/>
          </w:tcPr>
          <w:p w14:paraId="27259146" w14:textId="48EF8367"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8" w:type="dxa"/>
            <w:shd w:val="clear" w:color="auto" w:fill="auto"/>
          </w:tcPr>
          <w:p w14:paraId="6742DFDA" w14:textId="484DACAE"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DL step size, </w:t>
            </w:r>
            <w:r>
              <w:rPr>
                <w:rFonts w:ascii="Arial" w:eastAsiaTheme="minorEastAsia" w:hAnsi="Arial" w:cs="Arial" w:hint="eastAsia"/>
                <w:sz w:val="18"/>
                <w:szCs w:val="18"/>
              </w:rPr>
              <w:t>0</w:t>
            </w:r>
            <w:r>
              <w:rPr>
                <w:rFonts w:ascii="Arial" w:eastAsiaTheme="minorEastAsia" w:hAnsi="Arial" w:cs="Arial"/>
                <w:sz w:val="18"/>
                <w:szCs w:val="18"/>
              </w:rPr>
              <w:t>.2 dB (Proposal 4 of [3])</w:t>
            </w:r>
          </w:p>
        </w:tc>
      </w:tr>
      <w:tr w:rsidR="00542DB1" w:rsidRPr="00E30077" w14:paraId="0278D9CB" w14:textId="77777777" w:rsidTr="00896810">
        <w:trPr>
          <w:jc w:val="center"/>
        </w:trPr>
        <w:tc>
          <w:tcPr>
            <w:tcW w:w="4928" w:type="dxa"/>
          </w:tcPr>
          <w:p w14:paraId="5A536E5D" w14:textId="2790D83E"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DUT due to change of DUT orientation</w:t>
            </w:r>
          </w:p>
        </w:tc>
        <w:tc>
          <w:tcPr>
            <w:tcW w:w="4928" w:type="dxa"/>
            <w:shd w:val="clear" w:color="auto" w:fill="auto"/>
          </w:tcPr>
          <w:p w14:paraId="4DBDB941" w14:textId="6A562007"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244A224C" w14:textId="77777777" w:rsidTr="00896810">
        <w:trPr>
          <w:jc w:val="center"/>
        </w:trPr>
        <w:tc>
          <w:tcPr>
            <w:tcW w:w="4928" w:type="dxa"/>
          </w:tcPr>
          <w:p w14:paraId="58048975" w14:textId="7AC4837C"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8" w:type="dxa"/>
            <w:shd w:val="clear" w:color="auto" w:fill="auto"/>
          </w:tcPr>
          <w:p w14:paraId="411A2D56" w14:textId="44AAB0C0"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19C51155" w14:textId="77777777" w:rsidTr="00896810">
        <w:trPr>
          <w:jc w:val="center"/>
        </w:trPr>
        <w:tc>
          <w:tcPr>
            <w:tcW w:w="4928" w:type="dxa"/>
          </w:tcPr>
          <w:p w14:paraId="1241B027" w14:textId="5FF51864"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8" w:type="dxa"/>
            <w:shd w:val="clear" w:color="auto" w:fill="auto"/>
          </w:tcPr>
          <w:p w14:paraId="372B78C6" w14:textId="3FB87AFE" w:rsidR="00542DB1"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0B5D5B" w:rsidRPr="00E30077" w14:paraId="1DEFEEC9" w14:textId="77777777" w:rsidTr="00896810">
        <w:trPr>
          <w:jc w:val="center"/>
        </w:trPr>
        <w:tc>
          <w:tcPr>
            <w:tcW w:w="4928" w:type="dxa"/>
          </w:tcPr>
          <w:p w14:paraId="497B4547" w14:textId="3928D745" w:rsidR="000B5D5B" w:rsidRPr="00E5145C" w:rsidRDefault="000B5D5B" w:rsidP="000B5D5B">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8" w:type="dxa"/>
            <w:shd w:val="clear" w:color="auto" w:fill="auto"/>
          </w:tcPr>
          <w:p w14:paraId="191D8E7C" w14:textId="328C9D91" w:rsidR="000B5D5B" w:rsidRDefault="000B5D5B" w:rsidP="000B5D5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bl>
    <w:p w14:paraId="7F9AE686" w14:textId="77777777" w:rsidR="00700604" w:rsidRDefault="00700604" w:rsidP="00590937">
      <w:pPr>
        <w:spacing w:before="120" w:after="120"/>
        <w:rPr>
          <w:rFonts w:eastAsiaTheme="minorEastAsia"/>
        </w:rPr>
      </w:pPr>
    </w:p>
    <w:p w14:paraId="5634782C" w14:textId="7CE53122" w:rsidR="00590937" w:rsidRDefault="00590937" w:rsidP="00590937">
      <w:pPr>
        <w:spacing w:before="120" w:after="120"/>
        <w:rPr>
          <w:rFonts w:eastAsiaTheme="minorEastAsia"/>
        </w:rPr>
      </w:pPr>
      <w:r>
        <w:rPr>
          <w:rFonts w:eastAsiaTheme="minorEastAsia"/>
        </w:rPr>
        <w:t>MU elements which needs to be re-evaluat</w:t>
      </w:r>
      <w:r w:rsidR="00882661">
        <w:rPr>
          <w:rFonts w:eastAsiaTheme="minorEastAsia"/>
        </w:rPr>
        <w:t>ed</w:t>
      </w:r>
      <w:r>
        <w:rPr>
          <w:rFonts w:eastAsiaTheme="minorEastAsia"/>
        </w:rPr>
        <w:t xml:space="preserve"> and agre</w:t>
      </w:r>
      <w:r w:rsidR="00882661">
        <w:rPr>
          <w:rFonts w:eastAsiaTheme="minorEastAsia"/>
        </w:rPr>
        <w:t>ed were analyzed as follows.</w:t>
      </w:r>
    </w:p>
    <w:p w14:paraId="39F2EB67" w14:textId="6A4FD833" w:rsidR="00B8647F" w:rsidRDefault="00303C5F" w:rsidP="00303C5F">
      <w:pPr>
        <w:spacing w:before="120" w:after="120"/>
        <w:rPr>
          <w:rFonts w:eastAsiaTheme="minorEastAsia"/>
        </w:rPr>
      </w:pPr>
      <w:r w:rsidRPr="00303C5F">
        <w:rPr>
          <w:rFonts w:eastAsiaTheme="minorEastAsia"/>
          <w:b/>
          <w:bCs/>
        </w:rPr>
        <w:t>Positioning misalignment</w:t>
      </w:r>
      <w:r>
        <w:rPr>
          <w:rFonts w:eastAsiaTheme="minorEastAsia"/>
          <w:b/>
          <w:bCs/>
        </w:rPr>
        <w:t xml:space="preserve">: </w:t>
      </w:r>
      <w:r w:rsidR="003810FD">
        <w:rPr>
          <w:rFonts w:eastAsiaTheme="minorEastAsia"/>
        </w:rPr>
        <w:t>For</w:t>
      </w:r>
      <w:r>
        <w:rPr>
          <w:rFonts w:eastAsiaTheme="minorEastAsia"/>
        </w:rPr>
        <w:t xml:space="preserve"> PC3, it was agreed to apply the same </w:t>
      </w:r>
      <w:r w:rsidR="00630E44">
        <w:rPr>
          <w:rFonts w:eastAsiaTheme="minorEastAsia"/>
        </w:rPr>
        <w:t xml:space="preserve">MU values </w:t>
      </w:r>
      <w:r w:rsidR="00F422BE">
        <w:rPr>
          <w:rFonts w:eastAsiaTheme="minorEastAsia"/>
        </w:rPr>
        <w:t>as</w:t>
      </w:r>
      <w:r w:rsidR="00630E44">
        <w:rPr>
          <w:rFonts w:eastAsiaTheme="minorEastAsia"/>
        </w:rPr>
        <w:t xml:space="preserve"> MOP (TRP) to </w:t>
      </w:r>
      <w:r w:rsidR="00B8647F">
        <w:rPr>
          <w:rFonts w:eastAsiaTheme="minorEastAsia"/>
        </w:rPr>
        <w:t>this</w:t>
      </w:r>
      <w:r w:rsidR="00630E44">
        <w:rPr>
          <w:rFonts w:eastAsiaTheme="minorEastAsia"/>
        </w:rPr>
        <w:t xml:space="preserve"> MU elements for spurious test cases [7].</w:t>
      </w:r>
      <w:r w:rsidR="00B8647F">
        <w:rPr>
          <w:rFonts w:eastAsiaTheme="minorEastAsia"/>
        </w:rPr>
        <w:t xml:space="preserve"> Considering the agreement in PC3, </w:t>
      </w:r>
      <w:r w:rsidR="00B8647F" w:rsidRPr="00F32DB9">
        <w:rPr>
          <w:rFonts w:eastAsiaTheme="minorEastAsia"/>
          <w:u w:val="single"/>
        </w:rPr>
        <w:t>the same value as in-band can be used for spurious test case</w:t>
      </w:r>
      <w:r w:rsidR="00F32DB9" w:rsidRPr="00F32DB9">
        <w:rPr>
          <w:rFonts w:eastAsiaTheme="minorEastAsia"/>
          <w:u w:val="single"/>
        </w:rPr>
        <w:t>s</w:t>
      </w:r>
      <w:r w:rsidR="00B8647F" w:rsidRPr="00F32DB9">
        <w:rPr>
          <w:rFonts w:eastAsiaTheme="minorEastAsia"/>
          <w:u w:val="single"/>
        </w:rPr>
        <w:t xml:space="preserve"> in PC1.</w:t>
      </w:r>
    </w:p>
    <w:p w14:paraId="616950F7" w14:textId="66748329" w:rsidR="00B8647F" w:rsidRPr="00B8647F" w:rsidRDefault="00303C5F" w:rsidP="00303C5F">
      <w:pPr>
        <w:spacing w:before="120" w:after="120"/>
        <w:rPr>
          <w:rFonts w:eastAsiaTheme="minorEastAsia"/>
        </w:rPr>
      </w:pPr>
      <w:r w:rsidRPr="00B8647F">
        <w:rPr>
          <w:rFonts w:eastAsiaTheme="minorEastAsia"/>
          <w:b/>
          <w:bCs/>
        </w:rPr>
        <w:t>Mismatch</w:t>
      </w:r>
      <w:r w:rsidR="00F32DB9">
        <w:rPr>
          <w:rFonts w:eastAsiaTheme="minorEastAsia"/>
          <w:b/>
          <w:bCs/>
        </w:rPr>
        <w:t xml:space="preserve">, </w:t>
      </w:r>
      <w:r w:rsidR="00F32DB9" w:rsidRPr="00F32DB9">
        <w:rPr>
          <w:rFonts w:eastAsiaTheme="minorEastAsia"/>
          <w:b/>
          <w:bCs/>
        </w:rPr>
        <w:t>Uncertainty of the RF power measurement equipment, Amplifier Uncertainties, Insertion Loss Variation, RF leakage (from measurement antenna to receiver/transmitter), Misalignment of positioning system, Positioning and pointing misalignment between the reference antenna and the measurement antenna, gNB emulator uncertainty</w:t>
      </w:r>
      <w:r w:rsidR="0035049F">
        <w:rPr>
          <w:rFonts w:eastAsiaTheme="minorEastAsia"/>
          <w:b/>
          <w:bCs/>
        </w:rPr>
        <w:t xml:space="preserve">, </w:t>
      </w:r>
      <w:r w:rsidR="0035049F" w:rsidRPr="003810FD">
        <w:rPr>
          <w:rFonts w:eastAsiaTheme="minorEastAsia"/>
          <w:b/>
          <w:bCs/>
        </w:rPr>
        <w:t>Additional Impact of Interferer ACLR, Modulated Interferer uncertainty</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3572EDF" w14:textId="5938DE21" w:rsidR="005E7A80" w:rsidRDefault="00303C5F" w:rsidP="00303C5F">
      <w:pPr>
        <w:spacing w:before="120" w:after="120"/>
        <w:rPr>
          <w:rFonts w:eastAsiaTheme="minorEastAsia"/>
        </w:rPr>
      </w:pPr>
      <w:r w:rsidRPr="005E7A80">
        <w:rPr>
          <w:rFonts w:eastAsiaTheme="minorEastAsia"/>
          <w:b/>
          <w:bCs/>
        </w:rPr>
        <w:t>Influence of TRP measurement grid</w:t>
      </w:r>
      <w:r w:rsidR="005E7A80">
        <w:rPr>
          <w:rFonts w:eastAsiaTheme="minorEastAsia"/>
          <w:b/>
          <w:bCs/>
        </w:rPr>
        <w:t xml:space="preserve">, </w:t>
      </w:r>
      <w:r w:rsidR="005E7A80" w:rsidRPr="005E7A80">
        <w:rPr>
          <w:rFonts w:eastAsiaTheme="minorEastAsia"/>
          <w:b/>
          <w:bCs/>
        </w:rPr>
        <w:t>Systematic error due to TRP calculation/quadrature</w:t>
      </w:r>
      <w:r w:rsidR="005E7A80">
        <w:rPr>
          <w:rFonts w:eastAsiaTheme="minorEastAsia"/>
        </w:rPr>
        <w:t xml:space="preserve">: </w:t>
      </w:r>
      <w:r w:rsidR="00F422BE">
        <w:rPr>
          <w:rFonts w:eastAsiaTheme="minorEastAsia"/>
        </w:rPr>
        <w:t xml:space="preserve">For in-band test cases, it was agreed to keep the same MU values as PC3. </w:t>
      </w:r>
      <w:r w:rsidR="005E7A80">
        <w:rPr>
          <w:rFonts w:eastAsiaTheme="minorEastAsia"/>
        </w:rPr>
        <w:t xml:space="preserve">Similar to the agreement for in-band test cases, </w:t>
      </w:r>
      <w:r w:rsidR="00F422BE" w:rsidRPr="00F422BE">
        <w:rPr>
          <w:rFonts w:eastAsiaTheme="minorEastAsia"/>
          <w:u w:val="single"/>
        </w:rPr>
        <w:t xml:space="preserve">we propose to keep the </w:t>
      </w:r>
      <w:r w:rsidR="005E7A80" w:rsidRPr="00F422BE">
        <w:rPr>
          <w:rFonts w:eastAsiaTheme="minorEastAsia"/>
          <w:u w:val="single"/>
        </w:rPr>
        <w:t>value</w:t>
      </w:r>
      <w:r w:rsidR="00F422BE" w:rsidRPr="00F422BE">
        <w:rPr>
          <w:rFonts w:eastAsiaTheme="minorEastAsia"/>
          <w:u w:val="single"/>
        </w:rPr>
        <w:t>s</w:t>
      </w:r>
      <w:r w:rsidR="005E7A80" w:rsidRPr="00F422BE">
        <w:rPr>
          <w:rFonts w:eastAsiaTheme="minorEastAsia"/>
          <w:u w:val="single"/>
        </w:rPr>
        <w:t xml:space="preserve"> of “Influence of TRP measurement grid”</w:t>
      </w:r>
      <w:r w:rsidR="00F422BE" w:rsidRPr="00F422BE">
        <w:rPr>
          <w:rFonts w:eastAsiaTheme="minorEastAsia"/>
          <w:u w:val="single"/>
        </w:rPr>
        <w:t xml:space="preserve"> and</w:t>
      </w:r>
      <w:r w:rsidR="005E7A80" w:rsidRPr="00F422BE">
        <w:rPr>
          <w:rFonts w:eastAsiaTheme="minorEastAsia"/>
          <w:u w:val="single"/>
        </w:rPr>
        <w:t xml:space="preserve"> “Systematic error due to TRP calculation/quadrature” </w:t>
      </w:r>
      <w:r w:rsidR="00F422BE" w:rsidRPr="00F422BE">
        <w:rPr>
          <w:rFonts w:eastAsiaTheme="minorEastAsia"/>
          <w:u w:val="single"/>
        </w:rPr>
        <w:t>as 0.32 dB and</w:t>
      </w:r>
      <w:r w:rsidR="005E7A80" w:rsidRPr="00F422BE">
        <w:rPr>
          <w:rFonts w:eastAsiaTheme="minorEastAsia"/>
          <w:u w:val="single"/>
        </w:rPr>
        <w:t xml:space="preserve"> 0 dB for spurious test cases.</w:t>
      </w:r>
    </w:p>
    <w:p w14:paraId="4881C8D9" w14:textId="6F0579BB" w:rsidR="005F3E11" w:rsidRPr="005456B1" w:rsidRDefault="005F3E11" w:rsidP="005F3E11">
      <w:pPr>
        <w:spacing w:before="120" w:after="120"/>
        <w:rPr>
          <w:rFonts w:eastAsiaTheme="minorEastAsia"/>
        </w:rPr>
      </w:pPr>
      <w:r w:rsidRPr="008C6C0C">
        <w:rPr>
          <w:rFonts w:eastAsiaTheme="minorEastAsia"/>
          <w:b/>
          <w:bCs/>
        </w:rPr>
        <w:t xml:space="preserve">Influence of noise (MOP): </w:t>
      </w:r>
      <w:r w:rsidRPr="008C6C0C">
        <w:rPr>
          <w:rFonts w:eastAsiaTheme="minorEastAsia"/>
        </w:rPr>
        <w:t>As a result of recalculation</w:t>
      </w:r>
      <w:r w:rsidR="00D46FA8" w:rsidRPr="008C6C0C">
        <w:rPr>
          <w:rFonts w:eastAsiaTheme="minorEastAsia"/>
        </w:rPr>
        <w:t xml:space="preserve">, </w:t>
      </w:r>
      <w:r w:rsidR="00D46FA8" w:rsidRPr="008C6C0C">
        <w:rPr>
          <w:rFonts w:eastAsiaTheme="minorEastAsia"/>
          <w:u w:val="single"/>
        </w:rPr>
        <w:t>0.13 dB</w:t>
      </w:r>
      <w:r w:rsidR="00D46FA8" w:rsidRPr="008C6C0C">
        <w:rPr>
          <w:rFonts w:eastAsiaTheme="minorEastAsia"/>
        </w:rPr>
        <w:t xml:space="preserve"> was obtained for PC1 TRP.</w:t>
      </w:r>
    </w:p>
    <w:p w14:paraId="7F360270" w14:textId="4068D40D" w:rsidR="00542D86" w:rsidRPr="005456B1" w:rsidRDefault="00303C5F" w:rsidP="00303C5F">
      <w:pPr>
        <w:spacing w:before="120" w:after="120"/>
        <w:rPr>
          <w:rFonts w:eastAsiaTheme="minorEastAsia"/>
        </w:rPr>
      </w:pPr>
      <w:r w:rsidRPr="005456B1">
        <w:rPr>
          <w:rFonts w:eastAsiaTheme="minorEastAsia"/>
          <w:b/>
          <w:bCs/>
        </w:rPr>
        <w:t>Influence of noise</w:t>
      </w:r>
      <w:r w:rsidR="00542D86" w:rsidRPr="005456B1">
        <w:rPr>
          <w:rFonts w:eastAsiaTheme="minorEastAsia"/>
          <w:b/>
          <w:bCs/>
        </w:rPr>
        <w:t xml:space="preserve"> (OFF power</w:t>
      </w:r>
      <w:r w:rsidR="003810FD" w:rsidRPr="005456B1">
        <w:rPr>
          <w:rFonts w:eastAsiaTheme="minorEastAsia"/>
          <w:b/>
          <w:bCs/>
        </w:rPr>
        <w:t>, Rx Spurious</w:t>
      </w:r>
      <w:r w:rsidR="00542D86" w:rsidRPr="005456B1">
        <w:rPr>
          <w:rFonts w:eastAsiaTheme="minorEastAsia"/>
          <w:b/>
          <w:bCs/>
        </w:rPr>
        <w:t xml:space="preserve">): </w:t>
      </w:r>
      <w:r w:rsidR="00542D86" w:rsidRPr="005456B1">
        <w:rPr>
          <w:rFonts w:eastAsiaTheme="minorEastAsia"/>
        </w:rPr>
        <w:t>The test level</w:t>
      </w:r>
      <w:r w:rsidR="00DA5D34" w:rsidRPr="005456B1">
        <w:rPr>
          <w:rFonts w:eastAsiaTheme="minorEastAsia"/>
        </w:rPr>
        <w:t xml:space="preserve"> and SNR</w:t>
      </w:r>
      <w:r w:rsidR="00542D86" w:rsidRPr="005456B1">
        <w:rPr>
          <w:rFonts w:eastAsiaTheme="minorEastAsia"/>
        </w:rPr>
        <w:t xml:space="preserve"> </w:t>
      </w:r>
      <w:r w:rsidR="00DA5D34" w:rsidRPr="005456B1">
        <w:rPr>
          <w:rFonts w:eastAsiaTheme="minorEastAsia"/>
        </w:rPr>
        <w:t>are</w:t>
      </w:r>
      <w:r w:rsidR="00542D86" w:rsidRPr="005456B1">
        <w:rPr>
          <w:rFonts w:eastAsiaTheme="minorEastAsia"/>
        </w:rPr>
        <w:t xml:space="preserve"> the same as PC3, so </w:t>
      </w:r>
      <w:r w:rsidR="00542D86" w:rsidRPr="005456B1">
        <w:rPr>
          <w:rFonts w:eastAsiaTheme="minorEastAsia"/>
          <w:u w:val="single"/>
        </w:rPr>
        <w:t>the same value as PC3 can be used for PC1.</w:t>
      </w:r>
    </w:p>
    <w:p w14:paraId="01223C63" w14:textId="22ADD5C2" w:rsidR="006D2996" w:rsidRPr="005456B1" w:rsidRDefault="00542D86" w:rsidP="00542D86">
      <w:pPr>
        <w:spacing w:before="120" w:after="120"/>
        <w:rPr>
          <w:rFonts w:eastAsiaTheme="minorEastAsia"/>
          <w:u w:val="single"/>
        </w:rPr>
      </w:pPr>
      <w:r w:rsidRPr="005456B1">
        <w:rPr>
          <w:rFonts w:eastAsiaTheme="minorEastAsia"/>
          <w:b/>
          <w:bCs/>
        </w:rPr>
        <w:t xml:space="preserve">Influence of noise (ACLR): </w:t>
      </w:r>
      <w:r w:rsidR="006D2996" w:rsidRPr="005456B1">
        <w:rPr>
          <w:rFonts w:eastAsiaTheme="minorEastAsia"/>
        </w:rPr>
        <w:t>Based on the minimum peak EIRP = 40.0 dBm, the maximum MPR = 14.4 dB, T(MPR) = 7 dB for 14.4 dB MPR, the core requirement for ACLR = 17 dB,</w:t>
      </w:r>
      <w:r w:rsidR="006D2996" w:rsidRPr="005456B1">
        <w:rPr>
          <w:rFonts w:eastAsiaTheme="minorEastAsia" w:hint="eastAsia"/>
        </w:rPr>
        <w:t xml:space="preserve"> </w:t>
      </w:r>
      <w:r w:rsidR="006D2996" w:rsidRPr="005456B1">
        <w:rPr>
          <w:rFonts w:eastAsiaTheme="minorEastAsia"/>
        </w:rPr>
        <w:t xml:space="preserve">the lower limits of carrier level and adjacent channel level in PC1 ACLR test case are 18.6 dBm and 1.6 dBm. Considering that TE noise floor is -7.6 dBm/400 MHz [8], </w:t>
      </w:r>
      <w:r w:rsidR="006D2996" w:rsidRPr="005456B1">
        <w:rPr>
          <w:rFonts w:eastAsiaTheme="minorEastAsia"/>
          <w:u w:val="single"/>
        </w:rPr>
        <w:t>SNR and ΔSNR are 9.2 dB and 0.50 dB</w:t>
      </w:r>
      <w:r w:rsidR="00B43EBD" w:rsidRPr="005456B1">
        <w:rPr>
          <w:rFonts w:eastAsiaTheme="minorEastAsia"/>
          <w:u w:val="single"/>
        </w:rPr>
        <w:t xml:space="preserve"> in the worst case</w:t>
      </w:r>
      <w:r w:rsidR="006D2996" w:rsidRPr="005456B1">
        <w:rPr>
          <w:rFonts w:eastAsiaTheme="minorEastAsia"/>
          <w:u w:val="single"/>
        </w:rPr>
        <w:t>.</w:t>
      </w:r>
    </w:p>
    <w:p w14:paraId="2AD9C681" w14:textId="1E54F88E" w:rsidR="00400004" w:rsidRPr="00542D86" w:rsidRDefault="00400004" w:rsidP="00400004">
      <w:pPr>
        <w:spacing w:before="120" w:after="120"/>
        <w:rPr>
          <w:rFonts w:eastAsiaTheme="minorEastAsia"/>
        </w:rPr>
      </w:pPr>
      <w:r w:rsidRPr="005456B1">
        <w:rPr>
          <w:rFonts w:eastAsiaTheme="minorEastAsia"/>
          <w:b/>
          <w:bCs/>
        </w:rPr>
        <w:t xml:space="preserve">Influence of noise (General Tx Spurious): </w:t>
      </w:r>
      <w:r w:rsidR="00DA5D34" w:rsidRPr="005456B1">
        <w:rPr>
          <w:rFonts w:eastAsiaTheme="minorEastAsia"/>
          <w:u w:val="single"/>
        </w:rPr>
        <w:t xml:space="preserve">For the frequency range </w:t>
      </w:r>
      <w:r w:rsidR="00C706E8" w:rsidRPr="005456B1">
        <w:rPr>
          <w:rFonts w:eastAsiaTheme="minorEastAsia"/>
          <w:u w:val="single"/>
        </w:rPr>
        <w:t xml:space="preserve">from </w:t>
      </w:r>
      <w:r w:rsidR="00DA5D34" w:rsidRPr="005456B1">
        <w:rPr>
          <w:rFonts w:eastAsiaTheme="minorEastAsia"/>
          <w:u w:val="single"/>
        </w:rPr>
        <w:t>6 GHz to 12.75 GHz,</w:t>
      </w:r>
      <w:r w:rsidR="00DA5D34" w:rsidRPr="005456B1">
        <w:rPr>
          <w:rFonts w:eastAsiaTheme="minorEastAsia"/>
        </w:rPr>
        <w:t xml:space="preserve"> the test level and SNR are the same as PC3</w:t>
      </w:r>
      <w:r w:rsidR="008375C0" w:rsidRPr="005456B1">
        <w:rPr>
          <w:rFonts w:eastAsiaTheme="minorEastAsia"/>
        </w:rPr>
        <w:t xml:space="preserve">, so </w:t>
      </w:r>
      <w:r w:rsidR="008375C0" w:rsidRPr="005456B1">
        <w:rPr>
          <w:rFonts w:eastAsiaTheme="minorEastAsia"/>
          <w:u w:val="single"/>
        </w:rPr>
        <w:t>the same value as PC3 can be used for PC1</w:t>
      </w:r>
      <w:r w:rsidR="00DA5D34" w:rsidRPr="005456B1">
        <w:rPr>
          <w:rFonts w:eastAsiaTheme="minorEastAsia"/>
          <w:u w:val="single"/>
        </w:rPr>
        <w:t>.</w:t>
      </w:r>
      <w:r w:rsidR="00DA5D34" w:rsidRPr="005456B1">
        <w:rPr>
          <w:rFonts w:eastAsiaTheme="minorEastAsia"/>
        </w:rPr>
        <w:t xml:space="preserve"> </w:t>
      </w:r>
      <w:r w:rsidR="00DA5D34" w:rsidRPr="005456B1">
        <w:rPr>
          <w:rFonts w:eastAsiaTheme="minorEastAsia"/>
          <w:u w:val="single"/>
        </w:rPr>
        <w:t>For the frequency ranges</w:t>
      </w:r>
      <w:r w:rsidR="00C706E8" w:rsidRPr="005456B1">
        <w:rPr>
          <w:rFonts w:eastAsiaTheme="minorEastAsia"/>
          <w:u w:val="single"/>
        </w:rPr>
        <w:t xml:space="preserve"> from 12.75 GHz to 66 GHz</w:t>
      </w:r>
      <w:r w:rsidR="00DA5D34" w:rsidRPr="005456B1">
        <w:rPr>
          <w:rFonts w:eastAsiaTheme="minorEastAsia"/>
          <w:u w:val="single"/>
        </w:rPr>
        <w:t>,</w:t>
      </w:r>
      <w:r w:rsidR="00DA5D34" w:rsidRPr="005456B1">
        <w:rPr>
          <w:rFonts w:eastAsiaTheme="minorEastAsia"/>
        </w:rPr>
        <w:t xml:space="preserve"> </w:t>
      </w:r>
      <w:r w:rsidR="00C706E8" w:rsidRPr="005456B1">
        <w:rPr>
          <w:rFonts w:eastAsiaTheme="minorEastAsia"/>
        </w:rPr>
        <w:fldChar w:fldCharType="begin"/>
      </w:r>
      <w:r w:rsidR="00C706E8" w:rsidRPr="005456B1">
        <w:rPr>
          <w:rFonts w:eastAsiaTheme="minorEastAsia"/>
        </w:rPr>
        <w:instrText xml:space="preserve"> REF _Ref109831924 \h </w:instrText>
      </w:r>
      <w:r w:rsidR="006B0A02" w:rsidRPr="005456B1">
        <w:rPr>
          <w:rFonts w:eastAsiaTheme="minorEastAsia"/>
        </w:rPr>
        <w:instrText xml:space="preserve"> \* MERGEFORMAT </w:instrText>
      </w:r>
      <w:r w:rsidR="00C706E8" w:rsidRPr="005456B1">
        <w:rPr>
          <w:rFonts w:eastAsiaTheme="minorEastAsia"/>
        </w:rPr>
      </w:r>
      <w:r w:rsidR="00C706E8" w:rsidRPr="005456B1">
        <w:rPr>
          <w:rFonts w:eastAsiaTheme="minorEastAsia"/>
        </w:rPr>
        <w:fldChar w:fldCharType="separate"/>
      </w:r>
      <w:r w:rsidR="00C706E8" w:rsidRPr="005456B1">
        <w:t xml:space="preserve">Observation </w:t>
      </w:r>
      <w:r w:rsidR="00C706E8" w:rsidRPr="005456B1">
        <w:rPr>
          <w:noProof/>
        </w:rPr>
        <w:t>5</w:t>
      </w:r>
      <w:r w:rsidR="00C706E8" w:rsidRPr="005456B1">
        <w:rPr>
          <w:rFonts w:eastAsiaTheme="minorEastAsia"/>
        </w:rPr>
        <w:fldChar w:fldCharType="end"/>
      </w:r>
      <w:r w:rsidR="00C706E8" w:rsidRPr="005456B1">
        <w:rPr>
          <w:rFonts w:eastAsiaTheme="minorEastAsia"/>
        </w:rPr>
        <w:t xml:space="preserve"> shows that SNR = 2.3 dB and </w:t>
      </w:r>
      <w:r w:rsidRPr="005456B1">
        <w:rPr>
          <w:rFonts w:eastAsiaTheme="minorEastAsia"/>
          <w:u w:val="single"/>
        </w:rPr>
        <w:t xml:space="preserve">ΔSNR = </w:t>
      </w:r>
      <w:r w:rsidR="00C706E8" w:rsidRPr="005456B1">
        <w:rPr>
          <w:rFonts w:eastAsiaTheme="minorEastAsia"/>
          <w:u w:val="single"/>
        </w:rPr>
        <w:t>2.01</w:t>
      </w:r>
      <w:r w:rsidRPr="005456B1">
        <w:rPr>
          <w:rFonts w:eastAsiaTheme="minorEastAsia"/>
          <w:u w:val="single"/>
        </w:rPr>
        <w:t xml:space="preserve"> dB.</w:t>
      </w:r>
    </w:p>
    <w:p w14:paraId="26EAB38A" w14:textId="08E41061" w:rsidR="003810FD" w:rsidRPr="003810FD" w:rsidRDefault="00303C5F" w:rsidP="00303C5F">
      <w:pPr>
        <w:spacing w:before="120" w:after="120"/>
        <w:rPr>
          <w:rFonts w:eastAsiaTheme="minorEastAsia"/>
        </w:rPr>
      </w:pPr>
      <w:r w:rsidRPr="003810FD">
        <w:rPr>
          <w:rFonts w:eastAsiaTheme="minorEastAsia"/>
          <w:b/>
          <w:bCs/>
        </w:rPr>
        <w:t>Misalignment of DUT due to change of DUT orientation</w:t>
      </w:r>
      <w:r w:rsidR="003810FD">
        <w:rPr>
          <w:rFonts w:eastAsiaTheme="minorEastAsia"/>
          <w:b/>
          <w:bCs/>
        </w:rPr>
        <w:t xml:space="preserve">: </w:t>
      </w:r>
      <w:r w:rsidR="003810FD">
        <w:rPr>
          <w:rFonts w:eastAsiaTheme="minorEastAsia"/>
        </w:rPr>
        <w:t>The MU value for PC3 was defined by a result of numerical simulation [</w:t>
      </w:r>
      <w:r w:rsidR="006D2996">
        <w:rPr>
          <w:rFonts w:eastAsiaTheme="minorEastAsia"/>
        </w:rPr>
        <w:t>9</w:t>
      </w:r>
      <w:r w:rsidR="003810FD">
        <w:rPr>
          <w:rFonts w:eastAsiaTheme="minorEastAsia"/>
        </w:rPr>
        <w:t>].</w:t>
      </w:r>
      <w:r w:rsidR="0035049F">
        <w:rPr>
          <w:rFonts w:eastAsiaTheme="minorEastAsia"/>
        </w:rPr>
        <w:t xml:space="preserve"> </w:t>
      </w:r>
      <w:r w:rsidR="0035049F" w:rsidRPr="0035049F">
        <w:rPr>
          <w:rFonts w:eastAsiaTheme="minorEastAsia"/>
          <w:u w:val="single"/>
        </w:rPr>
        <w:t>Re-evaluation for PC1 is needed.</w:t>
      </w:r>
      <w:r w:rsidR="0035049F">
        <w:rPr>
          <w:rFonts w:eastAsiaTheme="minorEastAsia"/>
        </w:rPr>
        <w:t xml:space="preserve"> In order to define the upper limits of MU in RAN5#96, </w:t>
      </w:r>
      <w:r w:rsidR="0035049F" w:rsidRPr="0035049F">
        <w:rPr>
          <w:rFonts w:eastAsiaTheme="minorEastAsia"/>
          <w:u w:val="single"/>
        </w:rPr>
        <w:t>we propose to use [0.5] dB for a temporal MU value.</w:t>
      </w:r>
    </w:p>
    <w:p w14:paraId="4560AF21" w14:textId="702ED8BB" w:rsidR="00EE2BE1" w:rsidRDefault="000B5D5B" w:rsidP="000B5D5B">
      <w:pPr>
        <w:spacing w:before="120" w:after="120"/>
        <w:rPr>
          <w:rFonts w:eastAsiaTheme="minorEastAsia"/>
        </w:rPr>
      </w:pPr>
      <w:r w:rsidRPr="000B5D5B">
        <w:rPr>
          <w:rFonts w:eastAsiaTheme="minorEastAsia"/>
          <w:b/>
          <w:bCs/>
        </w:rPr>
        <w:t>Uncertainty of the RF relative power measurement equipment</w:t>
      </w:r>
      <w:r>
        <w:rPr>
          <w:rFonts w:eastAsiaTheme="minorEastAsia"/>
          <w:b/>
          <w:bCs/>
        </w:rPr>
        <w:t xml:space="preserve">: </w:t>
      </w:r>
      <w:r w:rsidR="00EE2BE1">
        <w:rPr>
          <w:rFonts w:eastAsiaTheme="minorEastAsia"/>
        </w:rPr>
        <w:t xml:space="preserve">This MU element is used in only P2 test cases. </w:t>
      </w:r>
      <w:r w:rsidR="00EE2BE1" w:rsidRPr="00EE2BE1">
        <w:rPr>
          <w:rFonts w:eastAsiaTheme="minorEastAsia"/>
          <w:u w:val="single"/>
        </w:rPr>
        <w:t xml:space="preserve">We can consider a concrete value when we </w:t>
      </w:r>
      <w:r w:rsidR="009526BA">
        <w:rPr>
          <w:rFonts w:eastAsiaTheme="minorEastAsia"/>
          <w:u w:val="single"/>
        </w:rPr>
        <w:t>analyze</w:t>
      </w:r>
      <w:r w:rsidR="00EE2BE1">
        <w:rPr>
          <w:rFonts w:eastAsiaTheme="minorEastAsia"/>
          <w:u w:val="single"/>
        </w:rPr>
        <w:t xml:space="preserve"> </w:t>
      </w:r>
      <w:r w:rsidR="00EE2BE1" w:rsidRPr="00EE2BE1">
        <w:rPr>
          <w:rFonts w:eastAsiaTheme="minorEastAsia"/>
          <w:u w:val="single"/>
        </w:rPr>
        <w:t>PC1 MU on P2 test cases.</w:t>
      </w:r>
    </w:p>
    <w:p w14:paraId="26E6E005" w14:textId="6A4C22CE" w:rsidR="00700604" w:rsidRPr="008C6C0C" w:rsidRDefault="00700604" w:rsidP="00700604">
      <w:pPr>
        <w:spacing w:before="120" w:after="120"/>
        <w:rPr>
          <w:rFonts w:eastAsiaTheme="minorEastAsia"/>
        </w:rPr>
      </w:pPr>
      <w:r w:rsidRPr="008C6C0C">
        <w:rPr>
          <w:rFonts w:eastAsiaTheme="minorEastAsia"/>
        </w:rPr>
        <w:t xml:space="preserve">The </w:t>
      </w:r>
      <w:r w:rsidR="00F517A9" w:rsidRPr="008C6C0C">
        <w:rPr>
          <w:rFonts w:eastAsiaTheme="minorEastAsia"/>
        </w:rPr>
        <w:t xml:space="preserve">following </w:t>
      </w:r>
      <w:r w:rsidRPr="008C6C0C">
        <w:rPr>
          <w:rFonts w:eastAsiaTheme="minorEastAsia"/>
        </w:rPr>
        <w:t xml:space="preserve">table shows the </w:t>
      </w:r>
      <w:r w:rsidR="00F517A9" w:rsidRPr="008C6C0C">
        <w:rPr>
          <w:rFonts w:eastAsiaTheme="minorEastAsia"/>
        </w:rPr>
        <w:t>summary</w:t>
      </w:r>
      <w:r w:rsidRPr="008C6C0C">
        <w:rPr>
          <w:rFonts w:eastAsiaTheme="minorEastAsia"/>
        </w:rPr>
        <w:t xml:space="preserve"> of the above analysis, replacing </w:t>
      </w:r>
      <w:r w:rsidRPr="008C6C0C">
        <w:rPr>
          <w:rFonts w:eastAsiaTheme="minorEastAsia"/>
          <w:color w:val="FF0000"/>
        </w:rPr>
        <w:t>red text</w:t>
      </w:r>
      <w:r w:rsidR="00312151" w:rsidRPr="008C6C0C">
        <w:rPr>
          <w:rFonts w:eastAsiaTheme="minorEastAsia"/>
          <w:color w:val="FF0000"/>
        </w:rPr>
        <w:t>s</w:t>
      </w:r>
      <w:r w:rsidRPr="008C6C0C">
        <w:rPr>
          <w:rFonts w:eastAsiaTheme="minorEastAsia"/>
        </w:rPr>
        <w:t xml:space="preserve"> in </w:t>
      </w:r>
      <w:r w:rsidRPr="008C6C0C">
        <w:rPr>
          <w:rFonts w:eastAsiaTheme="minorEastAsia"/>
        </w:rPr>
        <w:fldChar w:fldCharType="begin"/>
      </w:r>
      <w:r w:rsidRPr="008C6C0C">
        <w:rPr>
          <w:rFonts w:eastAsiaTheme="minorEastAsia"/>
        </w:rPr>
        <w:instrText xml:space="preserve"> REF _Ref84607641 \h </w:instrText>
      </w:r>
      <w:r w:rsidRPr="008C6C0C">
        <w:rPr>
          <w:rFonts w:eastAsiaTheme="minorEastAsia"/>
        </w:rPr>
      </w:r>
      <w:r w:rsidR="008C6C0C">
        <w:rPr>
          <w:rFonts w:eastAsiaTheme="minorEastAsia"/>
        </w:rPr>
        <w:instrText xml:space="preserve"> \* MERGEFORMAT </w:instrText>
      </w:r>
      <w:r w:rsidRPr="008C6C0C">
        <w:rPr>
          <w:rFonts w:eastAsiaTheme="minorEastAsia"/>
        </w:rPr>
        <w:fldChar w:fldCharType="separate"/>
      </w:r>
      <w:r w:rsidR="00B02CF5" w:rsidRPr="008C6C0C">
        <w:t xml:space="preserve">Table </w:t>
      </w:r>
      <w:r w:rsidR="00B02CF5" w:rsidRPr="008C6C0C">
        <w:rPr>
          <w:noProof/>
        </w:rPr>
        <w:t>2</w:t>
      </w:r>
      <w:r w:rsidRPr="008C6C0C">
        <w:rPr>
          <w:rFonts w:eastAsiaTheme="minorEastAsia"/>
        </w:rPr>
        <w:fldChar w:fldCharType="end"/>
      </w:r>
      <w:r w:rsidRPr="008C6C0C">
        <w:rPr>
          <w:rFonts w:eastAsiaTheme="minorEastAsia"/>
        </w:rPr>
        <w:t>.</w:t>
      </w:r>
      <w:r w:rsidR="0008370F" w:rsidRPr="008C6C0C">
        <w:rPr>
          <w:rFonts w:eastAsiaTheme="minorEastAsia"/>
        </w:rPr>
        <w:t xml:space="preserve"> MU elements with different value from PC3 are marked by green.</w:t>
      </w:r>
    </w:p>
    <w:p w14:paraId="65004293" w14:textId="59BC84EB" w:rsidR="00700604" w:rsidRDefault="00700604" w:rsidP="00700604">
      <w:pPr>
        <w:pStyle w:val="af3"/>
        <w:jc w:val="center"/>
      </w:pPr>
      <w:bookmarkStart w:id="17" w:name="_Ref108199607"/>
      <w:r w:rsidRPr="008C6C0C">
        <w:t xml:space="preserve">Table </w:t>
      </w:r>
      <w:fldSimple w:instr=" SEQ Table \* ARABIC ">
        <w:r w:rsidR="00B02CF5" w:rsidRPr="008C6C0C">
          <w:rPr>
            <w:noProof/>
          </w:rPr>
          <w:t>3</w:t>
        </w:r>
      </w:fldSimple>
      <w:bookmarkEnd w:id="17"/>
      <w:r w:rsidRPr="008C6C0C">
        <w:t xml:space="preserve"> Summary of MU analysis and the current agreement for PC1</w:t>
      </w:r>
    </w:p>
    <w:tbl>
      <w:tblPr>
        <w:tblStyle w:val="aff5"/>
        <w:tblW w:w="9855" w:type="dxa"/>
        <w:jc w:val="center"/>
        <w:tblLayout w:type="fixed"/>
        <w:tblLook w:val="04A0" w:firstRow="1" w:lastRow="0" w:firstColumn="1" w:lastColumn="0" w:noHBand="0" w:noVBand="1"/>
      </w:tblPr>
      <w:tblGrid>
        <w:gridCol w:w="4928"/>
        <w:gridCol w:w="4927"/>
      </w:tblGrid>
      <w:tr w:rsidR="00700604" w:rsidRPr="007D7071" w14:paraId="6119F678" w14:textId="77777777" w:rsidTr="002C0BDF">
        <w:trPr>
          <w:trHeight w:val="312"/>
          <w:jc w:val="center"/>
        </w:trPr>
        <w:tc>
          <w:tcPr>
            <w:tcW w:w="4928" w:type="dxa"/>
            <w:vAlign w:val="center"/>
          </w:tcPr>
          <w:p w14:paraId="5606F3F7" w14:textId="77777777" w:rsidR="00700604"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7" w:type="dxa"/>
            <w:vAlign w:val="center"/>
          </w:tcPr>
          <w:p w14:paraId="63CA4084" w14:textId="77777777" w:rsidR="00700604" w:rsidRPr="00187188"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700604" w:rsidRPr="00E30077" w14:paraId="1C968446" w14:textId="77777777" w:rsidTr="0008370F">
        <w:trPr>
          <w:jc w:val="center"/>
        </w:trPr>
        <w:tc>
          <w:tcPr>
            <w:tcW w:w="4928" w:type="dxa"/>
            <w:shd w:val="clear" w:color="auto" w:fill="EAF1DD" w:themeFill="accent3" w:themeFillTint="33"/>
          </w:tcPr>
          <w:p w14:paraId="3C1156B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7" w:type="dxa"/>
            <w:shd w:val="clear" w:color="auto" w:fill="EAF1DD" w:themeFill="accent3" w:themeFillTint="33"/>
          </w:tcPr>
          <w:p w14:paraId="0038DE16"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 for in-band (Proposal 1 of [3])</w:t>
            </w:r>
          </w:p>
          <w:p w14:paraId="20ACB488" w14:textId="25F007DF" w:rsidR="00700604" w:rsidRPr="00E24DBE"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color w:val="FF0000"/>
                <w:sz w:val="18"/>
                <w:szCs w:val="18"/>
              </w:rPr>
              <w:t>Same value as in-band for spurious</w:t>
            </w:r>
          </w:p>
        </w:tc>
      </w:tr>
      <w:tr w:rsidR="00700604" w:rsidRPr="00E30077" w14:paraId="57F331D7" w14:textId="77777777" w:rsidTr="002C0BDF">
        <w:trPr>
          <w:jc w:val="center"/>
        </w:trPr>
        <w:tc>
          <w:tcPr>
            <w:tcW w:w="4928" w:type="dxa"/>
          </w:tcPr>
          <w:p w14:paraId="555D428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7" w:type="dxa"/>
            <w:shd w:val="clear" w:color="auto" w:fill="auto"/>
          </w:tcPr>
          <w:p w14:paraId="75CD16DE"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10 of [4])</w:t>
            </w:r>
          </w:p>
        </w:tc>
      </w:tr>
      <w:tr w:rsidR="00700604" w:rsidRPr="00E30077" w14:paraId="7F2ABBD4" w14:textId="77777777" w:rsidTr="002C0BDF">
        <w:trPr>
          <w:jc w:val="center"/>
        </w:trPr>
        <w:tc>
          <w:tcPr>
            <w:tcW w:w="4928" w:type="dxa"/>
          </w:tcPr>
          <w:p w14:paraId="27CBF43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7" w:type="dxa"/>
            <w:shd w:val="clear" w:color="auto" w:fill="auto"/>
          </w:tcPr>
          <w:p w14:paraId="566516DB"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700604" w:rsidRPr="00E30077" w14:paraId="38C14C79" w14:textId="77777777" w:rsidTr="002C0BDF">
        <w:trPr>
          <w:jc w:val="center"/>
        </w:trPr>
        <w:tc>
          <w:tcPr>
            <w:tcW w:w="4928" w:type="dxa"/>
          </w:tcPr>
          <w:p w14:paraId="25749FE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7" w:type="dxa"/>
            <w:shd w:val="clear" w:color="auto" w:fill="auto"/>
          </w:tcPr>
          <w:p w14:paraId="06279D11" w14:textId="5FF812A6" w:rsidR="00700604" w:rsidRPr="008C6C0C" w:rsidRDefault="00700604"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color w:val="FF0000"/>
                <w:sz w:val="18"/>
                <w:szCs w:val="18"/>
              </w:rPr>
              <w:t>Same value as PC3</w:t>
            </w:r>
            <w:r w:rsidR="00E3442D" w:rsidRPr="008C6C0C">
              <w:rPr>
                <w:rFonts w:ascii="Arial" w:eastAsiaTheme="minorEastAsia" w:hAnsi="Arial" w:cs="Arial"/>
                <w:color w:val="FF0000"/>
                <w:sz w:val="18"/>
                <w:szCs w:val="18"/>
              </w:rPr>
              <w:t xml:space="preserve"> (with [ ] for ACLR)</w:t>
            </w:r>
          </w:p>
        </w:tc>
      </w:tr>
      <w:tr w:rsidR="00700604" w:rsidRPr="00E30077" w14:paraId="508F1934" w14:textId="77777777" w:rsidTr="002C0BDF">
        <w:trPr>
          <w:jc w:val="center"/>
        </w:trPr>
        <w:tc>
          <w:tcPr>
            <w:tcW w:w="4928" w:type="dxa"/>
          </w:tcPr>
          <w:p w14:paraId="6A9F99BE"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7" w:type="dxa"/>
            <w:shd w:val="clear" w:color="auto" w:fill="auto"/>
          </w:tcPr>
          <w:p w14:paraId="07D9FB6C" w14:textId="77777777" w:rsidR="00700604" w:rsidRPr="008C6C0C" w:rsidRDefault="00700604" w:rsidP="00783E2D">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 (Proposal 10 of [4])</w:t>
            </w:r>
          </w:p>
        </w:tc>
      </w:tr>
      <w:tr w:rsidR="00700604" w:rsidRPr="00E30077" w14:paraId="19A0186F" w14:textId="77777777" w:rsidTr="002C0BDF">
        <w:trPr>
          <w:jc w:val="center"/>
        </w:trPr>
        <w:tc>
          <w:tcPr>
            <w:tcW w:w="4928" w:type="dxa"/>
          </w:tcPr>
          <w:p w14:paraId="1CC6B7D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7" w:type="dxa"/>
            <w:shd w:val="clear" w:color="auto" w:fill="auto"/>
          </w:tcPr>
          <w:p w14:paraId="0E882FD8" w14:textId="4819C8BE" w:rsidR="00700604" w:rsidRPr="008C6C0C" w:rsidRDefault="00700604"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color w:val="FF0000"/>
                <w:sz w:val="18"/>
                <w:szCs w:val="18"/>
              </w:rPr>
              <w:t>Same value as PC3</w:t>
            </w:r>
            <w:r w:rsidR="00E3442D" w:rsidRPr="008C6C0C">
              <w:rPr>
                <w:rFonts w:ascii="Arial" w:eastAsiaTheme="minorEastAsia" w:hAnsi="Arial" w:cs="Arial"/>
                <w:color w:val="FF0000"/>
                <w:sz w:val="18"/>
                <w:szCs w:val="18"/>
              </w:rPr>
              <w:t xml:space="preserve"> (with [ ] for MOP, MPR, ACLR)</w:t>
            </w:r>
          </w:p>
        </w:tc>
      </w:tr>
      <w:tr w:rsidR="00700604" w:rsidRPr="00E30077" w14:paraId="17D8B278" w14:textId="77777777" w:rsidTr="002C0BDF">
        <w:trPr>
          <w:jc w:val="center"/>
        </w:trPr>
        <w:tc>
          <w:tcPr>
            <w:tcW w:w="4928" w:type="dxa"/>
          </w:tcPr>
          <w:p w14:paraId="2DD61F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7" w:type="dxa"/>
            <w:shd w:val="clear" w:color="auto" w:fill="auto"/>
          </w:tcPr>
          <w:p w14:paraId="0A772525" w14:textId="77777777" w:rsidR="00700604" w:rsidRPr="008C6C0C" w:rsidRDefault="00700604" w:rsidP="00783E2D">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 (Proposal 10 of [4])</w:t>
            </w:r>
          </w:p>
        </w:tc>
      </w:tr>
      <w:tr w:rsidR="00700604" w:rsidRPr="00E30077" w14:paraId="09ABEA2A" w14:textId="77777777" w:rsidTr="002C0BDF">
        <w:trPr>
          <w:jc w:val="center"/>
        </w:trPr>
        <w:tc>
          <w:tcPr>
            <w:tcW w:w="4928" w:type="dxa"/>
          </w:tcPr>
          <w:p w14:paraId="6F4357A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Amplifier Uncertainties</w:t>
            </w:r>
          </w:p>
        </w:tc>
        <w:tc>
          <w:tcPr>
            <w:tcW w:w="4927" w:type="dxa"/>
            <w:shd w:val="clear" w:color="auto" w:fill="auto"/>
          </w:tcPr>
          <w:p w14:paraId="05863BAC" w14:textId="5C7DE618" w:rsidR="00700604" w:rsidRPr="008C6C0C" w:rsidRDefault="00700604"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color w:val="FF0000"/>
                <w:sz w:val="18"/>
                <w:szCs w:val="18"/>
              </w:rPr>
              <w:t>Same value as PC3</w:t>
            </w:r>
            <w:r w:rsidR="00E3442D" w:rsidRPr="008C6C0C">
              <w:rPr>
                <w:rFonts w:ascii="Arial" w:eastAsiaTheme="minorEastAsia" w:hAnsi="Arial" w:cs="Arial"/>
                <w:color w:val="FF0000"/>
                <w:sz w:val="18"/>
                <w:szCs w:val="18"/>
              </w:rPr>
              <w:t xml:space="preserve"> (with [ ] for default test cases)</w:t>
            </w:r>
          </w:p>
        </w:tc>
      </w:tr>
      <w:tr w:rsidR="00700604" w:rsidRPr="00E30077" w14:paraId="140FFBA7" w14:textId="77777777" w:rsidTr="002C0BDF">
        <w:trPr>
          <w:jc w:val="center"/>
        </w:trPr>
        <w:tc>
          <w:tcPr>
            <w:tcW w:w="4928" w:type="dxa"/>
          </w:tcPr>
          <w:p w14:paraId="2342F4F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4927" w:type="dxa"/>
            <w:shd w:val="clear" w:color="auto" w:fill="auto"/>
          </w:tcPr>
          <w:p w14:paraId="5ABCB246" w14:textId="77777777" w:rsidR="00700604" w:rsidRPr="008C6C0C" w:rsidRDefault="00700604" w:rsidP="00783E2D">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 (Proposal 10 of [4])</w:t>
            </w:r>
          </w:p>
        </w:tc>
      </w:tr>
      <w:tr w:rsidR="00700604" w:rsidRPr="00E30077" w14:paraId="0BFEAABE" w14:textId="77777777" w:rsidTr="002C0BDF">
        <w:trPr>
          <w:jc w:val="center"/>
        </w:trPr>
        <w:tc>
          <w:tcPr>
            <w:tcW w:w="4928" w:type="dxa"/>
          </w:tcPr>
          <w:p w14:paraId="4435EF7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7" w:type="dxa"/>
            <w:shd w:val="clear" w:color="auto" w:fill="auto"/>
          </w:tcPr>
          <w:p w14:paraId="642F773F" w14:textId="77777777" w:rsidR="00700604" w:rsidRPr="008C6C0C" w:rsidRDefault="00700604" w:rsidP="00783E2D">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 (Proposal 10 of [4])</w:t>
            </w:r>
          </w:p>
        </w:tc>
      </w:tr>
      <w:tr w:rsidR="00700604" w:rsidRPr="00E30077" w14:paraId="382FEC66" w14:textId="77777777" w:rsidTr="002C0BDF">
        <w:trPr>
          <w:jc w:val="center"/>
        </w:trPr>
        <w:tc>
          <w:tcPr>
            <w:tcW w:w="4928" w:type="dxa"/>
          </w:tcPr>
          <w:p w14:paraId="43E9025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4927" w:type="dxa"/>
            <w:shd w:val="clear" w:color="auto" w:fill="auto"/>
          </w:tcPr>
          <w:p w14:paraId="5D0C33E6" w14:textId="35362FCA" w:rsidR="00700604" w:rsidRPr="008C6C0C" w:rsidRDefault="00700604"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color w:val="FF0000"/>
                <w:sz w:val="18"/>
                <w:szCs w:val="18"/>
              </w:rPr>
              <w:t>Same value as PC3</w:t>
            </w:r>
          </w:p>
        </w:tc>
      </w:tr>
      <w:tr w:rsidR="00700604" w:rsidRPr="00E30077" w14:paraId="580203B6" w14:textId="77777777" w:rsidTr="002C0BDF">
        <w:trPr>
          <w:jc w:val="center"/>
        </w:trPr>
        <w:tc>
          <w:tcPr>
            <w:tcW w:w="4928" w:type="dxa"/>
          </w:tcPr>
          <w:p w14:paraId="218CE9D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7" w:type="dxa"/>
            <w:shd w:val="clear" w:color="auto" w:fill="auto"/>
          </w:tcPr>
          <w:p w14:paraId="35F375FC" w14:textId="7D766D29" w:rsidR="00700604" w:rsidRPr="008C6C0C" w:rsidRDefault="00700604"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color w:val="FF0000"/>
                <w:sz w:val="18"/>
                <w:szCs w:val="18"/>
              </w:rPr>
              <w:t>Same value as PC3</w:t>
            </w:r>
          </w:p>
        </w:tc>
      </w:tr>
      <w:tr w:rsidR="00700604" w:rsidRPr="00E30077" w14:paraId="4F6EA359" w14:textId="77777777" w:rsidTr="002C0BDF">
        <w:trPr>
          <w:jc w:val="center"/>
        </w:trPr>
        <w:tc>
          <w:tcPr>
            <w:tcW w:w="4928" w:type="dxa"/>
          </w:tcPr>
          <w:p w14:paraId="60553BAD"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7" w:type="dxa"/>
            <w:shd w:val="clear" w:color="auto" w:fill="auto"/>
          </w:tcPr>
          <w:p w14:paraId="40DF3E87" w14:textId="25F28895" w:rsidR="00700604" w:rsidRPr="008C6C0C" w:rsidRDefault="00700604"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color w:val="FF0000"/>
                <w:sz w:val="18"/>
                <w:szCs w:val="18"/>
              </w:rPr>
              <w:t>Same value as PC3</w:t>
            </w:r>
          </w:p>
        </w:tc>
      </w:tr>
      <w:tr w:rsidR="00700604" w:rsidRPr="00E30077" w14:paraId="014C38EE" w14:textId="77777777" w:rsidTr="005F3E11">
        <w:trPr>
          <w:jc w:val="center"/>
        </w:trPr>
        <w:tc>
          <w:tcPr>
            <w:tcW w:w="4928" w:type="dxa"/>
            <w:shd w:val="clear" w:color="auto" w:fill="EAF1DD" w:themeFill="accent3" w:themeFillTint="33"/>
          </w:tcPr>
          <w:p w14:paraId="627D7328"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7" w:type="dxa"/>
            <w:shd w:val="clear" w:color="auto" w:fill="EAF1DD" w:themeFill="accent3" w:themeFillTint="33"/>
          </w:tcPr>
          <w:p w14:paraId="6E10D461" w14:textId="77777777" w:rsidR="00700604" w:rsidRPr="008C6C0C" w:rsidRDefault="00700604" w:rsidP="00783E2D">
            <w:pPr>
              <w:spacing w:beforeLines="0" w:before="0" w:afterLines="0" w:after="0"/>
              <w:rPr>
                <w:rFonts w:ascii="Arial" w:eastAsiaTheme="minorEastAsia" w:hAnsi="Arial" w:cs="Arial"/>
                <w:strike/>
                <w:sz w:val="18"/>
                <w:szCs w:val="18"/>
              </w:rPr>
            </w:pPr>
            <w:r w:rsidRPr="008C6C0C">
              <w:rPr>
                <w:rFonts w:ascii="Arial" w:eastAsiaTheme="minorEastAsia" w:hAnsi="Arial" w:cs="Arial" w:hint="eastAsia"/>
                <w:strike/>
                <w:sz w:val="18"/>
                <w:szCs w:val="18"/>
              </w:rPr>
              <w:t>S</w:t>
            </w:r>
            <w:r w:rsidRPr="008C6C0C">
              <w:rPr>
                <w:rFonts w:ascii="Arial" w:eastAsiaTheme="minorEastAsia" w:hAnsi="Arial" w:cs="Arial"/>
                <w:strike/>
                <w:sz w:val="18"/>
                <w:szCs w:val="18"/>
              </w:rPr>
              <w:t>ame value as PC3 (Proposal 11 of [4])</w:t>
            </w:r>
          </w:p>
          <w:p w14:paraId="1DDC72EA" w14:textId="77777777" w:rsidR="0059240D" w:rsidRPr="008C6C0C" w:rsidRDefault="0059240D"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color w:val="FF0000"/>
                <w:sz w:val="18"/>
                <w:szCs w:val="18"/>
              </w:rPr>
              <w:t xml:space="preserve">Updated as below (Proposal 3 </w:t>
            </w:r>
            <w:r w:rsidR="005F3E11" w:rsidRPr="008C6C0C">
              <w:rPr>
                <w:rFonts w:ascii="Arial" w:eastAsiaTheme="minorEastAsia" w:hAnsi="Arial" w:cs="Arial"/>
                <w:color w:val="FF0000"/>
                <w:sz w:val="18"/>
                <w:szCs w:val="18"/>
              </w:rPr>
              <w:t>of [10]</w:t>
            </w:r>
            <w:r w:rsidRPr="008C6C0C">
              <w:rPr>
                <w:rFonts w:ascii="Arial" w:eastAsiaTheme="minorEastAsia" w:hAnsi="Arial" w:cs="Arial"/>
                <w:color w:val="FF0000"/>
                <w:sz w:val="18"/>
                <w:szCs w:val="18"/>
              </w:rPr>
              <w:t>)</w:t>
            </w:r>
          </w:p>
          <w:p w14:paraId="4BF3F963" w14:textId="77777777" w:rsidR="005F3E11" w:rsidRPr="008C6C0C" w:rsidRDefault="005F3E11"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hint="eastAsia"/>
                <w:color w:val="FF0000"/>
                <w:sz w:val="18"/>
                <w:szCs w:val="18"/>
              </w:rPr>
              <w:t>1</w:t>
            </w:r>
            <w:r w:rsidRPr="008C6C0C">
              <w:rPr>
                <w:rFonts w:ascii="Arial" w:eastAsiaTheme="minorEastAsia" w:hAnsi="Arial" w:cs="Arial"/>
                <w:color w:val="FF0000"/>
                <w:sz w:val="18"/>
                <w:szCs w:val="18"/>
              </w:rPr>
              <w:t>.50 dB for default (6 GHz to 40.8 GHz)</w:t>
            </w:r>
          </w:p>
          <w:p w14:paraId="01B7BFF8" w14:textId="1D71FCED" w:rsidR="005F3E11" w:rsidRPr="008C6C0C" w:rsidRDefault="005F3E11"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hint="eastAsia"/>
                <w:color w:val="FF0000"/>
                <w:sz w:val="18"/>
                <w:szCs w:val="18"/>
              </w:rPr>
              <w:t>1</w:t>
            </w:r>
            <w:r w:rsidRPr="008C6C0C">
              <w:rPr>
                <w:rFonts w:ascii="Arial" w:eastAsiaTheme="minorEastAsia" w:hAnsi="Arial" w:cs="Arial"/>
                <w:color w:val="FF0000"/>
                <w:sz w:val="18"/>
                <w:szCs w:val="18"/>
              </w:rPr>
              <w:t>.70 dB for spurious ( 40.8 GHz to 80 GHz)</w:t>
            </w:r>
          </w:p>
        </w:tc>
      </w:tr>
      <w:tr w:rsidR="00700604" w:rsidRPr="00E30077" w14:paraId="327CD899" w14:textId="77777777" w:rsidTr="002C0BDF">
        <w:trPr>
          <w:jc w:val="center"/>
        </w:trPr>
        <w:tc>
          <w:tcPr>
            <w:tcW w:w="4928" w:type="dxa"/>
          </w:tcPr>
          <w:p w14:paraId="6430BFE7"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7" w:type="dxa"/>
            <w:shd w:val="clear" w:color="auto" w:fill="auto"/>
          </w:tcPr>
          <w:p w14:paraId="3D3EEFA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B8F6183" w14:textId="77777777" w:rsidTr="002C0BDF">
        <w:trPr>
          <w:jc w:val="center"/>
        </w:trPr>
        <w:tc>
          <w:tcPr>
            <w:tcW w:w="4928" w:type="dxa"/>
          </w:tcPr>
          <w:p w14:paraId="7A8E33E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7" w:type="dxa"/>
            <w:shd w:val="clear" w:color="auto" w:fill="auto"/>
          </w:tcPr>
          <w:p w14:paraId="3C6937D3" w14:textId="7DBBEBEE"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4383BC66" w14:textId="77777777" w:rsidTr="002C0BDF">
        <w:trPr>
          <w:jc w:val="center"/>
        </w:trPr>
        <w:tc>
          <w:tcPr>
            <w:tcW w:w="4928" w:type="dxa"/>
          </w:tcPr>
          <w:p w14:paraId="369C997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7" w:type="dxa"/>
            <w:shd w:val="clear" w:color="auto" w:fill="auto"/>
          </w:tcPr>
          <w:p w14:paraId="30B8FB0C" w14:textId="08A4CFE0"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FAD8A7A" w14:textId="77777777" w:rsidTr="002C0BDF">
        <w:trPr>
          <w:jc w:val="center"/>
        </w:trPr>
        <w:tc>
          <w:tcPr>
            <w:tcW w:w="4928" w:type="dxa"/>
          </w:tcPr>
          <w:p w14:paraId="2FDF620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7" w:type="dxa"/>
            <w:shd w:val="clear" w:color="auto" w:fill="auto"/>
          </w:tcPr>
          <w:p w14:paraId="27BFAF1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496D71A" w14:textId="77777777" w:rsidTr="002C0BDF">
        <w:trPr>
          <w:jc w:val="center"/>
        </w:trPr>
        <w:tc>
          <w:tcPr>
            <w:tcW w:w="4928" w:type="dxa"/>
          </w:tcPr>
          <w:p w14:paraId="3FA66B33"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7" w:type="dxa"/>
            <w:shd w:val="clear" w:color="auto" w:fill="auto"/>
          </w:tcPr>
          <w:p w14:paraId="6E6B472F"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700604" w:rsidRPr="00E30077" w14:paraId="55E028FF" w14:textId="77777777" w:rsidTr="002C0BDF">
        <w:trPr>
          <w:jc w:val="center"/>
        </w:trPr>
        <w:tc>
          <w:tcPr>
            <w:tcW w:w="4928" w:type="dxa"/>
          </w:tcPr>
          <w:p w14:paraId="49C6D23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7" w:type="dxa"/>
            <w:shd w:val="clear" w:color="auto" w:fill="auto"/>
          </w:tcPr>
          <w:p w14:paraId="6B7A822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7C81D694" w14:textId="77777777" w:rsidTr="002C0BDF">
        <w:trPr>
          <w:jc w:val="center"/>
        </w:trPr>
        <w:tc>
          <w:tcPr>
            <w:tcW w:w="4928" w:type="dxa"/>
          </w:tcPr>
          <w:p w14:paraId="1391B13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7" w:type="dxa"/>
            <w:shd w:val="clear" w:color="auto" w:fill="auto"/>
          </w:tcPr>
          <w:p w14:paraId="5747E750"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559C9310" w14:textId="77777777" w:rsidTr="002C0BDF">
        <w:trPr>
          <w:jc w:val="center"/>
        </w:trPr>
        <w:tc>
          <w:tcPr>
            <w:tcW w:w="4928" w:type="dxa"/>
          </w:tcPr>
          <w:p w14:paraId="1C11E8E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7" w:type="dxa"/>
            <w:shd w:val="clear" w:color="auto" w:fill="auto"/>
          </w:tcPr>
          <w:p w14:paraId="76208037" w14:textId="09115E99"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.25 dB </w:t>
            </w:r>
            <w:r w:rsidR="00E07C8D">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7E3B4D1" w14:textId="61B95107"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0.32 dB </w:t>
            </w:r>
            <w:r w:rsidR="00EB318A">
              <w:rPr>
                <w:rFonts w:ascii="Arial" w:eastAsiaTheme="minorEastAsia" w:hAnsi="Arial" w:cs="Arial"/>
                <w:color w:val="FF0000"/>
                <w:sz w:val="18"/>
                <w:szCs w:val="18"/>
              </w:rPr>
              <w:t xml:space="preserve">(same as PC3) </w:t>
            </w:r>
            <w:r>
              <w:rPr>
                <w:rFonts w:ascii="Arial" w:eastAsiaTheme="minorEastAsia" w:hAnsi="Arial" w:cs="Arial"/>
                <w:color w:val="FF0000"/>
                <w:sz w:val="18"/>
                <w:szCs w:val="18"/>
              </w:rPr>
              <w:t>for spurious</w:t>
            </w:r>
          </w:p>
        </w:tc>
      </w:tr>
      <w:tr w:rsidR="00700604" w:rsidRPr="00E30077" w14:paraId="1236F36E" w14:textId="77777777" w:rsidTr="002C0BDF">
        <w:trPr>
          <w:jc w:val="center"/>
        </w:trPr>
        <w:tc>
          <w:tcPr>
            <w:tcW w:w="4928" w:type="dxa"/>
          </w:tcPr>
          <w:p w14:paraId="72C29E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7" w:type="dxa"/>
            <w:shd w:val="clear" w:color="auto" w:fill="auto"/>
          </w:tcPr>
          <w:p w14:paraId="2F3B54F4" w14:textId="2F3917A6" w:rsidR="00700604" w:rsidRPr="00E24DBE" w:rsidRDefault="000B5D5B" w:rsidP="00783E2D">
            <w:pPr>
              <w:spacing w:beforeLines="0" w:before="0" w:afterLines="0" w:after="0"/>
              <w:rPr>
                <w:rFonts w:ascii="Arial" w:eastAsiaTheme="minorEastAsia" w:hAnsi="Arial" w:cs="Arial"/>
                <w:sz w:val="18"/>
                <w:szCs w:val="18"/>
              </w:rPr>
            </w:pPr>
            <w:r w:rsidRPr="006750E9">
              <w:rPr>
                <w:rFonts w:ascii="Arial" w:eastAsiaTheme="minorEastAsia" w:hAnsi="Arial" w:cs="Arial"/>
                <w:sz w:val="18"/>
                <w:szCs w:val="18"/>
              </w:rPr>
              <w:t>0 dB</w:t>
            </w:r>
            <w:r w:rsidR="00EB318A">
              <w:rPr>
                <w:rFonts w:ascii="Arial" w:eastAsiaTheme="minorEastAsia" w:hAnsi="Arial" w:cs="Arial"/>
                <w:sz w:val="18"/>
                <w:szCs w:val="18"/>
              </w:rPr>
              <w:t xml:space="preserve"> (same as PC3)</w:t>
            </w:r>
            <w:r w:rsidRPr="006750E9">
              <w:rPr>
                <w:rFonts w:ascii="Arial" w:eastAsiaTheme="minorEastAsia" w:hAnsi="Arial" w:cs="Arial"/>
                <w:sz w:val="18"/>
                <w:szCs w:val="18"/>
              </w:rPr>
              <w:t xml:space="preserve"> (Proposal 6 of [3])</w:t>
            </w:r>
          </w:p>
        </w:tc>
      </w:tr>
      <w:tr w:rsidR="00700604" w:rsidRPr="00E30077" w14:paraId="6378049E" w14:textId="77777777" w:rsidTr="002C0BDF">
        <w:trPr>
          <w:jc w:val="center"/>
        </w:trPr>
        <w:tc>
          <w:tcPr>
            <w:tcW w:w="4928" w:type="dxa"/>
          </w:tcPr>
          <w:p w14:paraId="61256DD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7" w:type="dxa"/>
            <w:shd w:val="clear" w:color="auto" w:fill="auto"/>
          </w:tcPr>
          <w:p w14:paraId="73F2E73B" w14:textId="5A42EF24"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489DA963" w14:textId="50CD8FAD"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 xml:space="preserve">0 dB </w:t>
            </w:r>
            <w:r w:rsidR="00EB318A" w:rsidRPr="00EB318A">
              <w:rPr>
                <w:rFonts w:ascii="Arial" w:eastAsiaTheme="minorEastAsia" w:hAnsi="Arial" w:cs="Arial"/>
                <w:color w:val="FF0000"/>
                <w:sz w:val="18"/>
                <w:szCs w:val="18"/>
              </w:rPr>
              <w:t>(same as PC3)</w:t>
            </w:r>
            <w:r w:rsidR="00EB318A">
              <w:rPr>
                <w:rFonts w:ascii="Arial" w:eastAsiaTheme="minorEastAsia" w:hAnsi="Arial" w:cs="Arial"/>
                <w:color w:val="FF0000"/>
                <w:sz w:val="18"/>
                <w:szCs w:val="18"/>
              </w:rPr>
              <w:t xml:space="preserve"> </w:t>
            </w:r>
            <w:r>
              <w:rPr>
                <w:rFonts w:ascii="Arial" w:eastAsiaTheme="minorEastAsia" w:hAnsi="Arial" w:cs="Arial"/>
                <w:color w:val="FF0000"/>
                <w:sz w:val="18"/>
                <w:szCs w:val="18"/>
              </w:rPr>
              <w:t>for spurious</w:t>
            </w:r>
          </w:p>
        </w:tc>
      </w:tr>
      <w:tr w:rsidR="00700604" w:rsidRPr="00E30077" w14:paraId="1D2CE7D4" w14:textId="77777777" w:rsidTr="002C0BDF">
        <w:trPr>
          <w:jc w:val="center"/>
        </w:trPr>
        <w:tc>
          <w:tcPr>
            <w:tcW w:w="4928" w:type="dxa"/>
          </w:tcPr>
          <w:p w14:paraId="0E56107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4927" w:type="dxa"/>
            <w:shd w:val="clear" w:color="auto" w:fill="auto"/>
          </w:tcPr>
          <w:p w14:paraId="16C1A03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0FB8CFE" w14:textId="77777777" w:rsidTr="0008370F">
        <w:trPr>
          <w:jc w:val="center"/>
        </w:trPr>
        <w:tc>
          <w:tcPr>
            <w:tcW w:w="4928" w:type="dxa"/>
            <w:shd w:val="clear" w:color="auto" w:fill="EAF1DD" w:themeFill="accent3" w:themeFillTint="33"/>
          </w:tcPr>
          <w:p w14:paraId="5EC6752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7" w:type="dxa"/>
            <w:shd w:val="clear" w:color="auto" w:fill="EAF1DD" w:themeFill="accent3" w:themeFillTint="33"/>
          </w:tcPr>
          <w:p w14:paraId="7E8A0BEC" w14:textId="77777777" w:rsidR="00700604" w:rsidRPr="008C6C0C" w:rsidRDefault="00700604" w:rsidP="00783E2D">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 and EIS (Proposal 2 of [3])</w:t>
            </w:r>
          </w:p>
          <w:p w14:paraId="10F84F01" w14:textId="77777777" w:rsidR="00700604" w:rsidRPr="008C6C0C" w:rsidRDefault="00700604" w:rsidP="00783E2D">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 for TRP and spherical coverage (Proposal 10 of [4])</w:t>
            </w:r>
          </w:p>
        </w:tc>
      </w:tr>
      <w:tr w:rsidR="00700604" w:rsidRPr="00E30077" w14:paraId="3FFB49D4" w14:textId="77777777" w:rsidTr="0008370F">
        <w:trPr>
          <w:jc w:val="center"/>
        </w:trPr>
        <w:tc>
          <w:tcPr>
            <w:tcW w:w="4928" w:type="dxa"/>
            <w:shd w:val="clear" w:color="auto" w:fill="EAF1DD" w:themeFill="accent3" w:themeFillTint="33"/>
          </w:tcPr>
          <w:p w14:paraId="6D5CA584"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4927" w:type="dxa"/>
            <w:shd w:val="clear" w:color="auto" w:fill="EAF1DD" w:themeFill="accent3" w:themeFillTint="33"/>
          </w:tcPr>
          <w:p w14:paraId="093CA4F8" w14:textId="11272FFA" w:rsidR="00D46FA8" w:rsidRPr="008C6C0C" w:rsidRDefault="00D46FA8"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color w:val="FF0000"/>
                <w:sz w:val="18"/>
                <w:szCs w:val="18"/>
              </w:rPr>
              <w:t>[</w:t>
            </w:r>
            <w:r w:rsidRPr="008C6C0C">
              <w:rPr>
                <w:rFonts w:ascii="Arial" w:eastAsiaTheme="minorEastAsia" w:hAnsi="Arial" w:cs="Arial" w:hint="eastAsia"/>
                <w:color w:val="FF0000"/>
                <w:sz w:val="18"/>
                <w:szCs w:val="18"/>
              </w:rPr>
              <w:t>0</w:t>
            </w:r>
            <w:r w:rsidRPr="008C6C0C">
              <w:rPr>
                <w:rFonts w:ascii="Arial" w:eastAsiaTheme="minorEastAsia" w:hAnsi="Arial" w:cs="Arial"/>
                <w:color w:val="FF0000"/>
                <w:sz w:val="18"/>
                <w:szCs w:val="18"/>
              </w:rPr>
              <w:t>.13] dB for MOP (EIRP, TRP)</w:t>
            </w:r>
          </w:p>
          <w:p w14:paraId="7F0159D5" w14:textId="77777777" w:rsidR="00700604" w:rsidRPr="008C6C0C" w:rsidRDefault="00700604" w:rsidP="00783E2D">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w:t>
            </w:r>
            <w:r w:rsidRPr="008C6C0C">
              <w:rPr>
                <w:rFonts w:ascii="Arial" w:eastAsiaTheme="minorEastAsia" w:hAnsi="Arial" w:cs="Arial"/>
                <w:sz w:val="18"/>
                <w:szCs w:val="18"/>
              </w:rPr>
              <w:t>0.27] dB for MOP (Spherical coverage) (Proposal 2 of [6])</w:t>
            </w:r>
          </w:p>
          <w:p w14:paraId="7C5C5B58" w14:textId="15BCFCDD" w:rsidR="00700604" w:rsidRPr="008C6C0C" w:rsidRDefault="008375C0"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color w:val="FF0000"/>
                <w:sz w:val="18"/>
                <w:szCs w:val="18"/>
              </w:rPr>
              <w:t>Same value as PC3 for OFF power</w:t>
            </w:r>
            <w:r w:rsidR="006B0A02" w:rsidRPr="008C6C0C">
              <w:rPr>
                <w:rFonts w:ascii="Arial" w:eastAsiaTheme="minorEastAsia" w:hAnsi="Arial" w:cs="Arial"/>
                <w:color w:val="FF0000"/>
                <w:sz w:val="18"/>
                <w:szCs w:val="18"/>
              </w:rPr>
              <w:t xml:space="preserve"> and Rx Spurious</w:t>
            </w:r>
          </w:p>
          <w:p w14:paraId="4CBF285C" w14:textId="2E64FE32" w:rsidR="008375C0" w:rsidRPr="008C6C0C" w:rsidRDefault="00D46FA8"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color w:val="FF0000"/>
                <w:sz w:val="18"/>
                <w:szCs w:val="18"/>
              </w:rPr>
              <w:t>[</w:t>
            </w:r>
            <w:r w:rsidR="00C81522" w:rsidRPr="008C6C0C">
              <w:rPr>
                <w:rFonts w:ascii="Arial" w:eastAsiaTheme="minorEastAsia" w:hAnsi="Arial" w:cs="Arial"/>
                <w:color w:val="FF0000"/>
                <w:sz w:val="18"/>
                <w:szCs w:val="18"/>
              </w:rPr>
              <w:t>0.50</w:t>
            </w:r>
            <w:r w:rsidRPr="008C6C0C">
              <w:rPr>
                <w:rFonts w:ascii="Arial" w:eastAsiaTheme="minorEastAsia" w:hAnsi="Arial" w:cs="Arial"/>
                <w:color w:val="FF0000"/>
                <w:sz w:val="18"/>
                <w:szCs w:val="18"/>
              </w:rPr>
              <w:t>]</w:t>
            </w:r>
            <w:r w:rsidR="00C81522" w:rsidRPr="008C6C0C">
              <w:rPr>
                <w:rFonts w:ascii="Arial" w:eastAsiaTheme="minorEastAsia" w:hAnsi="Arial" w:cs="Arial"/>
                <w:color w:val="FF0000"/>
                <w:sz w:val="18"/>
                <w:szCs w:val="18"/>
              </w:rPr>
              <w:t xml:space="preserve"> </w:t>
            </w:r>
            <w:r w:rsidR="008375C0" w:rsidRPr="008C6C0C">
              <w:rPr>
                <w:rFonts w:ascii="Arial" w:eastAsiaTheme="minorEastAsia" w:hAnsi="Arial" w:cs="Arial"/>
                <w:color w:val="FF0000"/>
                <w:sz w:val="18"/>
                <w:szCs w:val="18"/>
              </w:rPr>
              <w:t>dB for ACLR</w:t>
            </w:r>
          </w:p>
          <w:p w14:paraId="13A7AFA6" w14:textId="07B2CA96" w:rsidR="006B0A02" w:rsidRPr="008C6C0C" w:rsidRDefault="006B0A02"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hint="eastAsia"/>
                <w:color w:val="FF0000"/>
                <w:sz w:val="18"/>
                <w:szCs w:val="18"/>
              </w:rPr>
              <w:t>F</w:t>
            </w:r>
            <w:r w:rsidRPr="008C6C0C">
              <w:rPr>
                <w:rFonts w:ascii="Arial" w:eastAsiaTheme="minorEastAsia" w:hAnsi="Arial" w:cs="Arial"/>
                <w:color w:val="FF0000"/>
                <w:sz w:val="18"/>
                <w:szCs w:val="18"/>
              </w:rPr>
              <w:t>or General Tx Spurious:</w:t>
            </w:r>
          </w:p>
          <w:p w14:paraId="08DEE9E0" w14:textId="449C3471" w:rsidR="006B0A02" w:rsidRPr="008C6C0C" w:rsidRDefault="006B0A02" w:rsidP="006B0A02">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color w:val="FF0000"/>
                <w:sz w:val="18"/>
                <w:szCs w:val="18"/>
              </w:rPr>
              <w:tab/>
              <w:t xml:space="preserve">Same value as PC3 for 6 GHz </w:t>
            </w:r>
            <w:r w:rsidRPr="008C6C0C">
              <w:rPr>
                <w:rFonts w:ascii="Arial" w:hAnsi="Arial" w:cs="Arial"/>
                <w:color w:val="FF0000"/>
                <w:sz w:val="18"/>
                <w:szCs w:val="18"/>
              </w:rPr>
              <w:sym w:font="Symbol" w:char="F0A3"/>
            </w:r>
            <w:r w:rsidRPr="008C6C0C">
              <w:rPr>
                <w:rFonts w:ascii="Arial" w:eastAsiaTheme="minorEastAsia" w:hAnsi="Arial" w:cs="Arial"/>
                <w:color w:val="FF0000"/>
                <w:sz w:val="18"/>
                <w:szCs w:val="18"/>
              </w:rPr>
              <w:t xml:space="preserve"> f &lt; 12.75 GHz</w:t>
            </w:r>
          </w:p>
          <w:p w14:paraId="01E8B9B5" w14:textId="73F3ADCF" w:rsidR="002C0BDF" w:rsidRPr="008C6C0C" w:rsidRDefault="006B0A02" w:rsidP="006B0A02">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color w:val="FF0000"/>
                <w:sz w:val="18"/>
                <w:szCs w:val="18"/>
              </w:rPr>
              <w:tab/>
            </w:r>
            <w:r w:rsidR="00D46FA8" w:rsidRPr="008C6C0C">
              <w:rPr>
                <w:rFonts w:ascii="Arial" w:eastAsiaTheme="minorEastAsia" w:hAnsi="Arial" w:cs="Arial"/>
                <w:color w:val="FF0000"/>
                <w:sz w:val="18"/>
                <w:szCs w:val="18"/>
              </w:rPr>
              <w:t>[</w:t>
            </w:r>
            <w:r w:rsidRPr="008C6C0C">
              <w:rPr>
                <w:rFonts w:ascii="Arial" w:eastAsiaTheme="minorEastAsia" w:hAnsi="Arial" w:cs="Arial"/>
                <w:color w:val="FF0000"/>
                <w:sz w:val="18"/>
                <w:szCs w:val="18"/>
              </w:rPr>
              <w:t>2.01</w:t>
            </w:r>
            <w:r w:rsidR="00D46FA8" w:rsidRPr="008C6C0C">
              <w:rPr>
                <w:rFonts w:ascii="Arial" w:eastAsiaTheme="minorEastAsia" w:hAnsi="Arial" w:cs="Arial"/>
                <w:color w:val="FF0000"/>
                <w:sz w:val="18"/>
                <w:szCs w:val="18"/>
              </w:rPr>
              <w:t>]</w:t>
            </w:r>
            <w:r w:rsidR="002C0BDF" w:rsidRPr="008C6C0C">
              <w:rPr>
                <w:rFonts w:ascii="Arial" w:eastAsiaTheme="minorEastAsia" w:hAnsi="Arial" w:cs="Arial"/>
                <w:color w:val="FF0000"/>
                <w:sz w:val="18"/>
                <w:szCs w:val="18"/>
              </w:rPr>
              <w:t xml:space="preserve"> dB for </w:t>
            </w:r>
            <w:r w:rsidRPr="008C6C0C">
              <w:rPr>
                <w:rFonts w:ascii="Arial" w:eastAsiaTheme="minorEastAsia" w:hAnsi="Arial" w:cs="Arial"/>
                <w:color w:val="FF0000"/>
                <w:sz w:val="18"/>
                <w:szCs w:val="18"/>
              </w:rPr>
              <w:t>12.75</w:t>
            </w:r>
            <w:r w:rsidR="002C0BDF" w:rsidRPr="008C6C0C">
              <w:rPr>
                <w:rFonts w:ascii="Arial" w:eastAsiaTheme="minorEastAsia" w:hAnsi="Arial" w:cs="Arial"/>
                <w:color w:val="FF0000"/>
                <w:sz w:val="18"/>
                <w:szCs w:val="18"/>
              </w:rPr>
              <w:t xml:space="preserve"> GHz </w:t>
            </w:r>
            <w:r w:rsidR="002C0BDF" w:rsidRPr="008C6C0C">
              <w:rPr>
                <w:rFonts w:ascii="Arial" w:hAnsi="Arial" w:cs="Arial"/>
                <w:color w:val="FF0000"/>
                <w:sz w:val="18"/>
                <w:szCs w:val="18"/>
              </w:rPr>
              <w:sym w:font="Symbol" w:char="F0A3"/>
            </w:r>
            <w:r w:rsidR="002C0BDF" w:rsidRPr="008C6C0C">
              <w:rPr>
                <w:rFonts w:ascii="Arial" w:eastAsiaTheme="minorEastAsia" w:hAnsi="Arial" w:cs="Arial"/>
                <w:color w:val="FF0000"/>
                <w:sz w:val="18"/>
                <w:szCs w:val="18"/>
              </w:rPr>
              <w:t xml:space="preserve"> f &lt; </w:t>
            </w:r>
            <w:r w:rsidRPr="008C6C0C">
              <w:rPr>
                <w:rFonts w:ascii="Arial" w:eastAsiaTheme="minorEastAsia" w:hAnsi="Arial" w:cs="Arial"/>
                <w:color w:val="FF0000"/>
                <w:sz w:val="18"/>
                <w:szCs w:val="18"/>
              </w:rPr>
              <w:t>66</w:t>
            </w:r>
            <w:r w:rsidR="002C0BDF" w:rsidRPr="008C6C0C">
              <w:rPr>
                <w:rFonts w:ascii="Arial" w:eastAsiaTheme="minorEastAsia" w:hAnsi="Arial" w:cs="Arial"/>
                <w:color w:val="FF0000"/>
                <w:sz w:val="18"/>
                <w:szCs w:val="18"/>
              </w:rPr>
              <w:t xml:space="preserve"> GHz</w:t>
            </w:r>
          </w:p>
          <w:p w14:paraId="71E02BC0" w14:textId="6DB1CC79" w:rsidR="006B6EAC" w:rsidRPr="008C6C0C" w:rsidRDefault="006B0A02" w:rsidP="005456B1">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color w:val="FF0000"/>
                <w:sz w:val="18"/>
                <w:szCs w:val="18"/>
              </w:rPr>
              <w:t>TBD for SEM and Spurious co-existence</w:t>
            </w:r>
          </w:p>
        </w:tc>
      </w:tr>
      <w:tr w:rsidR="00700604" w:rsidRPr="00E30077" w14:paraId="666DD4DA" w14:textId="77777777" w:rsidTr="0008370F">
        <w:trPr>
          <w:jc w:val="center"/>
        </w:trPr>
        <w:tc>
          <w:tcPr>
            <w:tcW w:w="4928" w:type="dxa"/>
            <w:shd w:val="clear" w:color="auto" w:fill="EAF1DD" w:themeFill="accent3" w:themeFillTint="33"/>
          </w:tcPr>
          <w:p w14:paraId="264C2535"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4927" w:type="dxa"/>
            <w:shd w:val="clear" w:color="auto" w:fill="EAF1DD" w:themeFill="accent3" w:themeFillTint="33"/>
          </w:tcPr>
          <w:p w14:paraId="523C17E7" w14:textId="77777777" w:rsidR="00700604" w:rsidRPr="008C6C0C" w:rsidRDefault="00700604" w:rsidP="00783E2D">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 (Proposal 6 of [3])</w:t>
            </w:r>
          </w:p>
        </w:tc>
      </w:tr>
      <w:tr w:rsidR="00700604" w:rsidRPr="00E30077" w14:paraId="4D38AF11" w14:textId="77777777" w:rsidTr="0008370F">
        <w:trPr>
          <w:jc w:val="center"/>
        </w:trPr>
        <w:tc>
          <w:tcPr>
            <w:tcW w:w="4928" w:type="dxa"/>
            <w:shd w:val="clear" w:color="auto" w:fill="EAF1DD" w:themeFill="accent3" w:themeFillTint="33"/>
          </w:tcPr>
          <w:p w14:paraId="1E8BAA88"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4927" w:type="dxa"/>
            <w:shd w:val="clear" w:color="auto" w:fill="EAF1DD" w:themeFill="accent3" w:themeFillTint="33"/>
          </w:tcPr>
          <w:p w14:paraId="6F19D621" w14:textId="77777777" w:rsidR="00700604" w:rsidRPr="008C6C0C" w:rsidRDefault="00700604" w:rsidP="00783E2D">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 (Proposal 4 of [3])</w:t>
            </w:r>
          </w:p>
        </w:tc>
      </w:tr>
      <w:tr w:rsidR="00700604" w:rsidRPr="00E30077" w14:paraId="74D94183" w14:textId="77777777" w:rsidTr="002C0BDF">
        <w:trPr>
          <w:jc w:val="center"/>
        </w:trPr>
        <w:tc>
          <w:tcPr>
            <w:tcW w:w="4928" w:type="dxa"/>
          </w:tcPr>
          <w:p w14:paraId="12A0FB6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7" w:type="dxa"/>
            <w:shd w:val="clear" w:color="auto" w:fill="auto"/>
          </w:tcPr>
          <w:p w14:paraId="44D9DBFD" w14:textId="77777777" w:rsidR="00700604" w:rsidRPr="008C6C0C" w:rsidRDefault="00700604" w:rsidP="00783E2D">
            <w:pPr>
              <w:spacing w:beforeLines="0" w:before="0" w:afterLines="0" w:after="0"/>
              <w:rPr>
                <w:rFonts w:ascii="Arial" w:eastAsiaTheme="minorEastAsia" w:hAnsi="Arial" w:cs="Arial"/>
                <w:sz w:val="18"/>
                <w:szCs w:val="18"/>
              </w:rPr>
            </w:pPr>
            <w:r w:rsidRPr="008C6C0C">
              <w:rPr>
                <w:rFonts w:ascii="Arial" w:eastAsiaTheme="minorEastAsia" w:hAnsi="Arial" w:cs="Arial"/>
                <w:sz w:val="18"/>
                <w:szCs w:val="18"/>
              </w:rPr>
              <w:t xml:space="preserve">DL step size, </w:t>
            </w:r>
            <w:r w:rsidRPr="008C6C0C">
              <w:rPr>
                <w:rFonts w:ascii="Arial" w:eastAsiaTheme="minorEastAsia" w:hAnsi="Arial" w:cs="Arial" w:hint="eastAsia"/>
                <w:sz w:val="18"/>
                <w:szCs w:val="18"/>
              </w:rPr>
              <w:t>0</w:t>
            </w:r>
            <w:r w:rsidRPr="008C6C0C">
              <w:rPr>
                <w:rFonts w:ascii="Arial" w:eastAsiaTheme="minorEastAsia" w:hAnsi="Arial" w:cs="Arial"/>
                <w:sz w:val="18"/>
                <w:szCs w:val="18"/>
              </w:rPr>
              <w:t>.2 dB (Proposal 4 of [3])</w:t>
            </w:r>
          </w:p>
        </w:tc>
      </w:tr>
      <w:tr w:rsidR="00700604" w:rsidRPr="00E30077" w14:paraId="24C1CAB7" w14:textId="77777777" w:rsidTr="0008370F">
        <w:trPr>
          <w:jc w:val="center"/>
        </w:trPr>
        <w:tc>
          <w:tcPr>
            <w:tcW w:w="4928" w:type="dxa"/>
            <w:shd w:val="clear" w:color="auto" w:fill="EAF1DD" w:themeFill="accent3" w:themeFillTint="33"/>
          </w:tcPr>
          <w:p w14:paraId="4DB33F2B"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4927" w:type="dxa"/>
            <w:shd w:val="clear" w:color="auto" w:fill="EAF1DD" w:themeFill="accent3" w:themeFillTint="33"/>
          </w:tcPr>
          <w:p w14:paraId="2BDEE98E" w14:textId="5958BECF" w:rsidR="002C0BDF" w:rsidRPr="008C6C0C" w:rsidRDefault="002C0BDF" w:rsidP="00783E2D">
            <w:pPr>
              <w:spacing w:beforeLines="0" w:before="0" w:afterLines="0" w:after="0"/>
              <w:rPr>
                <w:rFonts w:ascii="Arial" w:eastAsiaTheme="minorEastAsia" w:hAnsi="Arial" w:cs="Arial"/>
                <w:color w:val="FF0000"/>
                <w:sz w:val="18"/>
                <w:szCs w:val="18"/>
              </w:rPr>
            </w:pPr>
            <w:r w:rsidRPr="008C6C0C">
              <w:rPr>
                <w:rFonts w:ascii="Arial" w:eastAsiaTheme="minorEastAsia" w:hAnsi="Arial" w:cs="Arial" w:hint="eastAsia"/>
                <w:color w:val="FF0000"/>
                <w:sz w:val="18"/>
                <w:szCs w:val="18"/>
              </w:rPr>
              <w:t>[</w:t>
            </w:r>
            <w:r w:rsidRPr="008C6C0C">
              <w:rPr>
                <w:rFonts w:ascii="Arial" w:eastAsiaTheme="minorEastAsia" w:hAnsi="Arial" w:cs="Arial"/>
                <w:color w:val="FF0000"/>
                <w:sz w:val="18"/>
                <w:szCs w:val="18"/>
              </w:rPr>
              <w:t>0.5] dB for a temporal value</w:t>
            </w:r>
            <w:r w:rsidR="00DA2BDB" w:rsidRPr="008C6C0C">
              <w:rPr>
                <w:rFonts w:ascii="Arial" w:eastAsiaTheme="minorEastAsia" w:hAnsi="Arial" w:cs="Arial"/>
                <w:color w:val="FF0000"/>
                <w:sz w:val="18"/>
                <w:szCs w:val="18"/>
              </w:rPr>
              <w:t xml:space="preserve"> in spurious test cases</w:t>
            </w:r>
          </w:p>
          <w:p w14:paraId="708B22C5" w14:textId="0BC551C7" w:rsidR="00700604" w:rsidRPr="008C6C0C" w:rsidRDefault="002C0BDF" w:rsidP="00783E2D">
            <w:pPr>
              <w:spacing w:beforeLines="0" w:before="0" w:afterLines="0" w:after="0"/>
              <w:rPr>
                <w:rFonts w:ascii="Arial" w:eastAsiaTheme="minorEastAsia" w:hAnsi="Arial" w:cs="Arial"/>
                <w:sz w:val="18"/>
                <w:szCs w:val="18"/>
              </w:rPr>
            </w:pPr>
            <w:r w:rsidRPr="008C6C0C">
              <w:rPr>
                <w:rFonts w:ascii="Arial" w:eastAsiaTheme="minorEastAsia" w:hAnsi="Arial" w:cs="Arial"/>
                <w:color w:val="FF0000"/>
                <w:sz w:val="18"/>
                <w:szCs w:val="18"/>
              </w:rPr>
              <w:t>Re-evaluation for PC1 is needed</w:t>
            </w:r>
          </w:p>
        </w:tc>
      </w:tr>
      <w:tr w:rsidR="00700604" w:rsidRPr="00E30077" w14:paraId="6DF04D40" w14:textId="77777777" w:rsidTr="002C0BDF">
        <w:trPr>
          <w:jc w:val="center"/>
        </w:trPr>
        <w:tc>
          <w:tcPr>
            <w:tcW w:w="4928" w:type="dxa"/>
          </w:tcPr>
          <w:p w14:paraId="398A9EB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7" w:type="dxa"/>
            <w:shd w:val="clear" w:color="auto" w:fill="auto"/>
          </w:tcPr>
          <w:p w14:paraId="15F83404" w14:textId="2A50FA53"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CF08CE4" w14:textId="77777777" w:rsidTr="002C0BDF">
        <w:trPr>
          <w:jc w:val="center"/>
        </w:trPr>
        <w:tc>
          <w:tcPr>
            <w:tcW w:w="4928" w:type="dxa"/>
          </w:tcPr>
          <w:p w14:paraId="36D07B4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7" w:type="dxa"/>
            <w:shd w:val="clear" w:color="auto" w:fill="auto"/>
          </w:tcPr>
          <w:p w14:paraId="77150869" w14:textId="2DE36C77"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0B5D5B" w:rsidRPr="00E30077" w14:paraId="31C92864" w14:textId="77777777" w:rsidTr="002C0BDF">
        <w:trPr>
          <w:jc w:val="center"/>
        </w:trPr>
        <w:tc>
          <w:tcPr>
            <w:tcW w:w="4928" w:type="dxa"/>
          </w:tcPr>
          <w:p w14:paraId="1EC251D7" w14:textId="57A7EC68" w:rsidR="000B5D5B" w:rsidRPr="00E5145C" w:rsidRDefault="000B5D5B" w:rsidP="00783E2D">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7" w:type="dxa"/>
            <w:shd w:val="clear" w:color="auto" w:fill="auto"/>
          </w:tcPr>
          <w:p w14:paraId="1FCA5FC7" w14:textId="62FA2C6D" w:rsidR="000B5D5B" w:rsidRDefault="00EE2BE1"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Consider when </w:t>
            </w:r>
            <w:r w:rsidR="009526BA">
              <w:rPr>
                <w:rFonts w:ascii="Arial" w:eastAsiaTheme="minorEastAsia" w:hAnsi="Arial" w:cs="Arial"/>
                <w:color w:val="FF0000"/>
                <w:sz w:val="18"/>
                <w:szCs w:val="18"/>
              </w:rPr>
              <w:t>analyzing</w:t>
            </w:r>
            <w:r>
              <w:rPr>
                <w:rFonts w:ascii="Arial" w:eastAsiaTheme="minorEastAsia" w:hAnsi="Arial" w:cs="Arial"/>
                <w:color w:val="FF0000"/>
                <w:sz w:val="18"/>
                <w:szCs w:val="18"/>
              </w:rPr>
              <w:t xml:space="preserve"> P2 test cases</w:t>
            </w:r>
          </w:p>
        </w:tc>
      </w:tr>
    </w:tbl>
    <w:p w14:paraId="6759FA02" w14:textId="05E027A9" w:rsidR="002C0BDF" w:rsidRDefault="002C0BDF" w:rsidP="002C0BDF">
      <w:pPr>
        <w:pStyle w:val="af3"/>
        <w:rPr>
          <w:rFonts w:eastAsiaTheme="minorEastAsia"/>
        </w:rPr>
      </w:pPr>
      <w:bookmarkStart w:id="18" w:name="_Ref108200757"/>
      <w:r>
        <w:t xml:space="preserve">Proposal </w:t>
      </w:r>
      <w:fldSimple w:instr=" SEQ Proposal \* ARABIC ">
        <w:r w:rsidR="000963E8">
          <w:rPr>
            <w:noProof/>
          </w:rPr>
          <w:t>7</w:t>
        </w:r>
      </w:fldSimple>
      <w:r>
        <w:t xml:space="preserve">: For PC1, </w:t>
      </w:r>
      <w:r w:rsidRPr="008C6C0C">
        <w:rPr>
          <w:rFonts w:eastAsiaTheme="minorEastAsia"/>
        </w:rPr>
        <w:t xml:space="preserve">n257, CBW </w:t>
      </w:r>
      <w:r w:rsidRPr="008C6C0C">
        <w:rPr>
          <w:rFonts w:cs="Arial"/>
        </w:rPr>
        <w:sym w:font="Symbol" w:char="F0A3"/>
      </w:r>
      <w:r w:rsidRPr="008C6C0C">
        <w:rPr>
          <w:rFonts w:eastAsiaTheme="minorEastAsia"/>
        </w:rPr>
        <w:t xml:space="preserve"> 400 MHz, </w:t>
      </w:r>
      <w:r w:rsidR="00BF024A" w:rsidRPr="008C6C0C">
        <w:rPr>
          <w:rFonts w:eastAsiaTheme="minorEastAsia"/>
        </w:rPr>
        <w:t xml:space="preserve">IFF, max device size </w:t>
      </w:r>
      <w:r w:rsidR="00BF024A" w:rsidRPr="008C6C0C">
        <w:rPr>
          <w:rFonts w:cs="Arial"/>
        </w:rPr>
        <w:sym w:font="Symbol" w:char="F0A3"/>
      </w:r>
      <w:r w:rsidR="00BF024A" w:rsidRPr="008C6C0C">
        <w:rPr>
          <w:rFonts w:eastAsiaTheme="minorEastAsia"/>
        </w:rPr>
        <w:t xml:space="preserve"> 30 cm, </w:t>
      </w:r>
      <w:r w:rsidR="00312151" w:rsidRPr="008C6C0C">
        <w:rPr>
          <w:rFonts w:eastAsiaTheme="minorEastAsia"/>
        </w:rPr>
        <w:t xml:space="preserve">adopt </w:t>
      </w:r>
      <w:r w:rsidRPr="008C6C0C">
        <w:rPr>
          <w:rFonts w:eastAsiaTheme="minorEastAsia"/>
        </w:rPr>
        <w:fldChar w:fldCharType="begin"/>
      </w:r>
      <w:r w:rsidRPr="008C6C0C">
        <w:rPr>
          <w:rFonts w:eastAsiaTheme="minorEastAsia"/>
        </w:rPr>
        <w:instrText xml:space="preserve"> REF _Ref108199607 \h </w:instrText>
      </w:r>
      <w:r w:rsidRPr="008C6C0C">
        <w:rPr>
          <w:rFonts w:eastAsiaTheme="minorEastAsia"/>
        </w:rPr>
      </w:r>
      <w:r w:rsidR="008C6C0C">
        <w:rPr>
          <w:rFonts w:eastAsiaTheme="minorEastAsia"/>
        </w:rPr>
        <w:instrText xml:space="preserve"> \* MERGEFORMAT </w:instrText>
      </w:r>
      <w:r w:rsidRPr="008C6C0C">
        <w:rPr>
          <w:rFonts w:eastAsiaTheme="minorEastAsia"/>
        </w:rPr>
        <w:fldChar w:fldCharType="separate"/>
      </w:r>
      <w:r w:rsidR="00B02CF5" w:rsidRPr="008C6C0C">
        <w:t xml:space="preserve">Table </w:t>
      </w:r>
      <w:r w:rsidR="00B02CF5" w:rsidRPr="008C6C0C">
        <w:rPr>
          <w:noProof/>
        </w:rPr>
        <w:t>3</w:t>
      </w:r>
      <w:r w:rsidRPr="008C6C0C">
        <w:rPr>
          <w:rFonts w:eastAsiaTheme="minorEastAsia"/>
        </w:rPr>
        <w:fldChar w:fldCharType="end"/>
      </w:r>
      <w:r w:rsidR="00312151" w:rsidRPr="008C6C0C">
        <w:rPr>
          <w:rFonts w:eastAsiaTheme="minorEastAsia"/>
        </w:rPr>
        <w:t xml:space="preserve"> for total MU calculation</w:t>
      </w:r>
      <w:r w:rsidR="006A2D79" w:rsidRPr="008C6C0C">
        <w:rPr>
          <w:rFonts w:eastAsiaTheme="minorEastAsia"/>
        </w:rPr>
        <w:t xml:space="preserve"> </w:t>
      </w:r>
      <w:r w:rsidR="0059240D" w:rsidRPr="008C6C0C">
        <w:rPr>
          <w:rFonts w:eastAsiaTheme="minorEastAsia"/>
        </w:rPr>
        <w:t xml:space="preserve">of </w:t>
      </w:r>
      <w:r w:rsidR="00BF024A" w:rsidRPr="008C6C0C">
        <w:rPr>
          <w:rFonts w:eastAsiaTheme="minorEastAsia"/>
        </w:rPr>
        <w:t xml:space="preserve">MOP (EIRP, TRP), REFSENS, OFF power, Frequency error, In-band blocking, ACS </w:t>
      </w:r>
      <w:r w:rsidR="0008024C" w:rsidRPr="008C6C0C">
        <w:rPr>
          <w:rFonts w:eastAsiaTheme="minorEastAsia"/>
        </w:rPr>
        <w:t>(case 1) test cases</w:t>
      </w:r>
      <w:r w:rsidRPr="008C6C0C">
        <w:rPr>
          <w:rFonts w:eastAsiaTheme="minorEastAsia"/>
        </w:rPr>
        <w:t>.</w:t>
      </w:r>
      <w:bookmarkEnd w:id="18"/>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035E2450" w:rsidR="00604346" w:rsidRPr="008C6C0C" w:rsidRDefault="00604346" w:rsidP="00AB0AD3">
      <w:pPr>
        <w:spacing w:before="120" w:after="120"/>
        <w:rPr>
          <w:rFonts w:eastAsiaTheme="minorEastAsia"/>
        </w:rPr>
      </w:pPr>
      <w:r>
        <w:rPr>
          <w:rFonts w:eastAsiaTheme="minorEastAsia"/>
        </w:rPr>
        <w:t xml:space="preserve">Total MU </w:t>
      </w:r>
      <w:r w:rsidR="00CB492B">
        <w:rPr>
          <w:rFonts w:eastAsiaTheme="minorEastAsia"/>
        </w:rPr>
        <w:t>in</w:t>
      </w:r>
      <w:r>
        <w:rPr>
          <w:rFonts w:eastAsiaTheme="minorEastAsia"/>
        </w:rPr>
        <w:t xml:space="preserve"> each test case is calculated as below by </w:t>
      </w:r>
      <w:r w:rsidRPr="008C6C0C">
        <w:rPr>
          <w:rFonts w:eastAsiaTheme="minorEastAsia"/>
        </w:rPr>
        <w:t xml:space="preserve">using the MU element values in </w:t>
      </w:r>
      <w:r w:rsidRPr="008C6C0C">
        <w:rPr>
          <w:rFonts w:eastAsiaTheme="minorEastAsia"/>
        </w:rPr>
        <w:fldChar w:fldCharType="begin"/>
      </w:r>
      <w:r w:rsidRPr="008C6C0C">
        <w:rPr>
          <w:rFonts w:eastAsiaTheme="minorEastAsia"/>
        </w:rPr>
        <w:instrText xml:space="preserve"> REF _Ref108199607 \h </w:instrText>
      </w:r>
      <w:r w:rsidRPr="008C6C0C">
        <w:rPr>
          <w:rFonts w:eastAsiaTheme="minorEastAsia"/>
        </w:rPr>
      </w:r>
      <w:r w:rsidR="008C6C0C">
        <w:rPr>
          <w:rFonts w:eastAsiaTheme="minorEastAsia"/>
        </w:rPr>
        <w:instrText xml:space="preserve"> \* MERGEFORMAT </w:instrText>
      </w:r>
      <w:r w:rsidRPr="008C6C0C">
        <w:rPr>
          <w:rFonts w:eastAsiaTheme="minorEastAsia"/>
        </w:rPr>
        <w:fldChar w:fldCharType="separate"/>
      </w:r>
      <w:r w:rsidR="00B02CF5" w:rsidRPr="008C6C0C">
        <w:t xml:space="preserve">Table </w:t>
      </w:r>
      <w:r w:rsidR="00B02CF5" w:rsidRPr="008C6C0C">
        <w:rPr>
          <w:noProof/>
        </w:rPr>
        <w:t>3</w:t>
      </w:r>
      <w:r w:rsidRPr="008C6C0C">
        <w:rPr>
          <w:rFonts w:eastAsiaTheme="minorEastAsia"/>
        </w:rPr>
        <w:fldChar w:fldCharType="end"/>
      </w:r>
      <w:r w:rsidRPr="008C6C0C">
        <w:rPr>
          <w:rFonts w:eastAsiaTheme="minorEastAsia"/>
        </w:rPr>
        <w:t>. The detail of calculation process is shown in Annex.</w:t>
      </w:r>
    </w:p>
    <w:p w14:paraId="356F199A" w14:textId="16261FF8" w:rsidR="009423FD" w:rsidRDefault="009423FD" w:rsidP="009423FD">
      <w:pPr>
        <w:pStyle w:val="af3"/>
        <w:jc w:val="center"/>
      </w:pPr>
      <w:bookmarkStart w:id="19" w:name="_Ref109835671"/>
      <w:r w:rsidRPr="008C6C0C">
        <w:t xml:space="preserve">Table </w:t>
      </w:r>
      <w:fldSimple w:instr=" SEQ Table \* ARABIC ">
        <w:r w:rsidR="00B02CF5" w:rsidRPr="008C6C0C">
          <w:rPr>
            <w:noProof/>
          </w:rPr>
          <w:t>4</w:t>
        </w:r>
      </w:fldSimple>
      <w:bookmarkEnd w:id="19"/>
      <w:r w:rsidRPr="008C6C0C">
        <w:t xml:space="preserve"> Summa</w:t>
      </w:r>
      <w:r>
        <w:t xml:space="preserve">ry of </w:t>
      </w:r>
      <w:r w:rsidR="00AC6560">
        <w:t xml:space="preserve">total </w:t>
      </w:r>
      <w:r>
        <w:t xml:space="preserve">MU </w:t>
      </w:r>
      <w:r w:rsidR="00CB492B">
        <w:t>in</w:t>
      </w:r>
      <w:r w:rsidR="00AC6560">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7D7071" w14:paraId="34F0425E" w14:textId="7639FBC2" w:rsidTr="00C114F9">
        <w:trPr>
          <w:trHeight w:val="312"/>
          <w:jc w:val="center"/>
        </w:trPr>
        <w:tc>
          <w:tcPr>
            <w:tcW w:w="2771" w:type="dxa"/>
            <w:vAlign w:val="center"/>
          </w:tcPr>
          <w:p w14:paraId="0235E6EA" w14:textId="48143A20"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1247" w:type="dxa"/>
            <w:vAlign w:val="center"/>
          </w:tcPr>
          <w:p w14:paraId="68E85ACC" w14:textId="6650CCD4"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PC1 [dB]</w:t>
            </w:r>
          </w:p>
        </w:tc>
        <w:tc>
          <w:tcPr>
            <w:tcW w:w="1247" w:type="dxa"/>
            <w:vAlign w:val="center"/>
          </w:tcPr>
          <w:p w14:paraId="3EF2E9BD" w14:textId="4989BFE7"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PC3 [dB]</w:t>
            </w:r>
          </w:p>
        </w:tc>
        <w:tc>
          <w:tcPr>
            <w:tcW w:w="1247" w:type="dxa"/>
            <w:vAlign w:val="center"/>
          </w:tcPr>
          <w:p w14:paraId="4CF93B8A" w14:textId="3DC9FA16"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Difference (PC1 – PC3) [dB]</w:t>
            </w:r>
          </w:p>
        </w:tc>
      </w:tr>
      <w:tr w:rsidR="00AC6560" w:rsidRPr="00E30077" w14:paraId="7E26A10C" w14:textId="3B956AD4" w:rsidTr="00C114F9">
        <w:trPr>
          <w:jc w:val="center"/>
        </w:trPr>
        <w:tc>
          <w:tcPr>
            <w:tcW w:w="2771" w:type="dxa"/>
            <w:tcBorders>
              <w:bottom w:val="dotted" w:sz="4" w:space="0" w:color="auto"/>
            </w:tcBorders>
            <w:vAlign w:val="center"/>
          </w:tcPr>
          <w:p w14:paraId="002EDD1B" w14:textId="7AFA97B9"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p>
        </w:tc>
        <w:tc>
          <w:tcPr>
            <w:tcW w:w="1247" w:type="dxa"/>
            <w:tcBorders>
              <w:bottom w:val="dotted" w:sz="4" w:space="0" w:color="auto"/>
            </w:tcBorders>
            <w:shd w:val="clear" w:color="auto" w:fill="auto"/>
            <w:vAlign w:val="center"/>
          </w:tcPr>
          <w:p w14:paraId="0ADDE854" w14:textId="7774B88A"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5CB7420C" w14:textId="5CAE4A3C"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091EA9EF" w14:textId="4D8A9C3E" w:rsidR="00AC6560" w:rsidRPr="00AC6560" w:rsidRDefault="00AC6560" w:rsidP="00AC6560">
            <w:pPr>
              <w:spacing w:beforeLines="0" w:before="0" w:afterLines="0" w:after="0"/>
              <w:jc w:val="center"/>
              <w:rPr>
                <w:rFonts w:ascii="Arial" w:eastAsiaTheme="minorEastAsia" w:hAnsi="Arial" w:cs="Arial"/>
                <w:sz w:val="18"/>
                <w:szCs w:val="18"/>
              </w:rPr>
            </w:pPr>
          </w:p>
        </w:tc>
      </w:tr>
      <w:tr w:rsidR="00AC6560" w:rsidRPr="00E30077" w14:paraId="42445E30" w14:textId="39BC63EF" w:rsidTr="00C114F9">
        <w:trPr>
          <w:jc w:val="center"/>
        </w:trPr>
        <w:tc>
          <w:tcPr>
            <w:tcW w:w="2771" w:type="dxa"/>
            <w:tcBorders>
              <w:top w:val="dotted" w:sz="4" w:space="0" w:color="auto"/>
              <w:bottom w:val="dotted" w:sz="4" w:space="0" w:color="auto"/>
            </w:tcBorders>
            <w:vAlign w:val="center"/>
          </w:tcPr>
          <w:p w14:paraId="2AFD54F4" w14:textId="05DE61A1"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E</w:t>
            </w:r>
            <w:r w:rsidRPr="00AC6560">
              <w:rPr>
                <w:rFonts w:ascii="Arial" w:eastAsiaTheme="minorEastAsia" w:hAnsi="Arial" w:cs="Arial"/>
                <w:sz w:val="18"/>
                <w:szCs w:val="18"/>
              </w:rPr>
              <w:t>IRP</w:t>
            </w:r>
          </w:p>
        </w:tc>
        <w:tc>
          <w:tcPr>
            <w:tcW w:w="1247" w:type="dxa"/>
            <w:tcBorders>
              <w:top w:val="dotted" w:sz="4" w:space="0" w:color="auto"/>
              <w:bottom w:val="dotted" w:sz="4" w:space="0" w:color="auto"/>
            </w:tcBorders>
            <w:shd w:val="clear" w:color="auto" w:fill="auto"/>
            <w:vAlign w:val="center"/>
          </w:tcPr>
          <w:p w14:paraId="53B0D767" w14:textId="5861BECC" w:rsidR="00AC6560" w:rsidRPr="008C6C0C" w:rsidRDefault="0030059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00AC6560" w:rsidRPr="008C6C0C">
              <w:rPr>
                <w:rFonts w:ascii="Arial" w:eastAsiaTheme="minorEastAsia" w:hAnsi="Arial" w:cs="Arial" w:hint="eastAsia"/>
                <w:sz w:val="18"/>
                <w:szCs w:val="18"/>
              </w:rPr>
              <w:t>5</w:t>
            </w:r>
            <w:r w:rsidR="00AC6560" w:rsidRPr="008C6C0C">
              <w:rPr>
                <w:rFonts w:ascii="Arial" w:eastAsiaTheme="minorEastAsia" w:hAnsi="Arial" w:cs="Arial"/>
                <w:sz w:val="18"/>
                <w:szCs w:val="18"/>
              </w:rPr>
              <w:t>.</w:t>
            </w:r>
            <w:r w:rsidR="00A75CDE" w:rsidRPr="008C6C0C">
              <w:rPr>
                <w:rFonts w:ascii="Arial" w:eastAsiaTheme="minorEastAsia" w:hAnsi="Arial" w:cs="Arial"/>
                <w:sz w:val="18"/>
                <w:szCs w:val="18"/>
              </w:rPr>
              <w:t>33</w:t>
            </w:r>
            <w:r w:rsidRPr="008C6C0C">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4A70A263" w14:textId="31A91597" w:rsidR="00AC6560" w:rsidRPr="008C6C0C" w:rsidRDefault="00AC656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4</w:t>
            </w:r>
            <w:r w:rsidRPr="008C6C0C">
              <w:rPr>
                <w:rFonts w:ascii="Arial" w:eastAsiaTheme="minorEastAsia" w:hAnsi="Arial" w:cs="Arial"/>
                <w:sz w:val="18"/>
                <w:szCs w:val="18"/>
              </w:rPr>
              <w:t>.89</w:t>
            </w:r>
          </w:p>
        </w:tc>
        <w:tc>
          <w:tcPr>
            <w:tcW w:w="1247" w:type="dxa"/>
            <w:tcBorders>
              <w:top w:val="dotted" w:sz="4" w:space="0" w:color="auto"/>
              <w:bottom w:val="dotted" w:sz="4" w:space="0" w:color="auto"/>
            </w:tcBorders>
            <w:vAlign w:val="center"/>
          </w:tcPr>
          <w:p w14:paraId="2592DF31" w14:textId="7ECC2B25" w:rsidR="00AC6560" w:rsidRPr="008C6C0C" w:rsidRDefault="00AC656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w:t>
            </w:r>
            <w:r w:rsidR="00A75CDE" w:rsidRPr="008C6C0C">
              <w:rPr>
                <w:rFonts w:ascii="Arial" w:eastAsiaTheme="minorEastAsia" w:hAnsi="Arial" w:cs="Arial"/>
                <w:sz w:val="18"/>
                <w:szCs w:val="18"/>
              </w:rPr>
              <w:t>44</w:t>
            </w:r>
          </w:p>
        </w:tc>
      </w:tr>
      <w:tr w:rsidR="00AC6560" w:rsidRPr="00E30077" w14:paraId="3F176077" w14:textId="486F9BAA" w:rsidTr="00C114F9">
        <w:trPr>
          <w:jc w:val="center"/>
        </w:trPr>
        <w:tc>
          <w:tcPr>
            <w:tcW w:w="2771" w:type="dxa"/>
            <w:tcBorders>
              <w:top w:val="dotted" w:sz="4" w:space="0" w:color="auto"/>
            </w:tcBorders>
            <w:vAlign w:val="center"/>
          </w:tcPr>
          <w:p w14:paraId="53DE341F" w14:textId="3CEE68C6"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T</w:t>
            </w:r>
            <w:r w:rsidRPr="00AC6560">
              <w:rPr>
                <w:rFonts w:ascii="Arial" w:eastAsiaTheme="minorEastAsia" w:hAnsi="Arial" w:cs="Arial"/>
                <w:sz w:val="18"/>
                <w:szCs w:val="18"/>
              </w:rPr>
              <w:t>RP</w:t>
            </w:r>
          </w:p>
        </w:tc>
        <w:tc>
          <w:tcPr>
            <w:tcW w:w="1247" w:type="dxa"/>
            <w:tcBorders>
              <w:top w:val="dotted" w:sz="4" w:space="0" w:color="auto"/>
            </w:tcBorders>
            <w:shd w:val="clear" w:color="auto" w:fill="auto"/>
            <w:vAlign w:val="center"/>
          </w:tcPr>
          <w:p w14:paraId="0E827D8E" w14:textId="002CF939" w:rsidR="00AC6560" w:rsidRPr="008C6C0C" w:rsidRDefault="0030059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00AC6560" w:rsidRPr="008C6C0C">
              <w:rPr>
                <w:rFonts w:ascii="Arial" w:eastAsiaTheme="minorEastAsia" w:hAnsi="Arial" w:cs="Arial" w:hint="eastAsia"/>
                <w:sz w:val="18"/>
                <w:szCs w:val="18"/>
              </w:rPr>
              <w:t>4</w:t>
            </w:r>
            <w:r w:rsidR="00AC6560" w:rsidRPr="008C6C0C">
              <w:rPr>
                <w:rFonts w:ascii="Arial" w:eastAsiaTheme="minorEastAsia" w:hAnsi="Arial" w:cs="Arial"/>
                <w:sz w:val="18"/>
                <w:szCs w:val="18"/>
              </w:rPr>
              <w:t>.6</w:t>
            </w:r>
            <w:r w:rsidRPr="008C6C0C">
              <w:rPr>
                <w:rFonts w:ascii="Arial" w:eastAsiaTheme="minorEastAsia" w:hAnsi="Arial" w:cs="Arial"/>
                <w:sz w:val="18"/>
                <w:szCs w:val="18"/>
              </w:rPr>
              <w:t>4]</w:t>
            </w:r>
          </w:p>
        </w:tc>
        <w:tc>
          <w:tcPr>
            <w:tcW w:w="1247" w:type="dxa"/>
            <w:tcBorders>
              <w:top w:val="dotted" w:sz="4" w:space="0" w:color="auto"/>
            </w:tcBorders>
            <w:vAlign w:val="center"/>
          </w:tcPr>
          <w:p w14:paraId="79922E68" w14:textId="2DDCDAAA" w:rsidR="00AC6560" w:rsidRPr="008C6C0C" w:rsidRDefault="00AC656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4</w:t>
            </w:r>
            <w:r w:rsidRPr="008C6C0C">
              <w:rPr>
                <w:rFonts w:ascii="Arial" w:eastAsiaTheme="minorEastAsia" w:hAnsi="Arial" w:cs="Arial"/>
                <w:sz w:val="18"/>
                <w:szCs w:val="18"/>
              </w:rPr>
              <w:t>.42</w:t>
            </w:r>
          </w:p>
        </w:tc>
        <w:tc>
          <w:tcPr>
            <w:tcW w:w="1247" w:type="dxa"/>
            <w:tcBorders>
              <w:top w:val="dotted" w:sz="4" w:space="0" w:color="auto"/>
            </w:tcBorders>
            <w:vAlign w:val="center"/>
          </w:tcPr>
          <w:p w14:paraId="7E5D68CE" w14:textId="1623DEDE" w:rsidR="00AC6560" w:rsidRPr="008C6C0C" w:rsidRDefault="00AC656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.2</w:t>
            </w:r>
            <w:r w:rsidR="00300590" w:rsidRPr="008C6C0C">
              <w:rPr>
                <w:rFonts w:ascii="Arial" w:eastAsiaTheme="minorEastAsia" w:hAnsi="Arial" w:cs="Arial"/>
                <w:sz w:val="18"/>
                <w:szCs w:val="18"/>
              </w:rPr>
              <w:t>2</w:t>
            </w:r>
          </w:p>
        </w:tc>
      </w:tr>
      <w:tr w:rsidR="00AC6560" w:rsidRPr="00E30077" w14:paraId="72AFA641" w14:textId="312EFF27" w:rsidTr="00C114F9">
        <w:trPr>
          <w:jc w:val="center"/>
        </w:trPr>
        <w:tc>
          <w:tcPr>
            <w:tcW w:w="2771" w:type="dxa"/>
            <w:vAlign w:val="center"/>
          </w:tcPr>
          <w:p w14:paraId="7EDC91B0" w14:textId="0DB3B638"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247" w:type="dxa"/>
            <w:shd w:val="clear" w:color="auto" w:fill="auto"/>
            <w:vAlign w:val="center"/>
          </w:tcPr>
          <w:p w14:paraId="6ECE12AF" w14:textId="4297B7AC" w:rsidR="00AC6560" w:rsidRPr="008C6C0C" w:rsidRDefault="00DB5A3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00AC6560" w:rsidRPr="008C6C0C">
              <w:rPr>
                <w:rFonts w:ascii="Arial" w:eastAsiaTheme="minorEastAsia" w:hAnsi="Arial" w:cs="Arial" w:hint="eastAsia"/>
                <w:sz w:val="18"/>
                <w:szCs w:val="18"/>
              </w:rPr>
              <w:t>5</w:t>
            </w:r>
            <w:r w:rsidR="00AC6560" w:rsidRPr="008C6C0C">
              <w:rPr>
                <w:rFonts w:ascii="Arial" w:eastAsiaTheme="minorEastAsia" w:hAnsi="Arial" w:cs="Arial"/>
                <w:sz w:val="18"/>
                <w:szCs w:val="18"/>
              </w:rPr>
              <w:t>.</w:t>
            </w:r>
            <w:r w:rsidRPr="008C6C0C">
              <w:rPr>
                <w:rFonts w:ascii="Arial" w:eastAsiaTheme="minorEastAsia" w:hAnsi="Arial" w:cs="Arial"/>
                <w:sz w:val="18"/>
                <w:szCs w:val="18"/>
              </w:rPr>
              <w:t>58]</w:t>
            </w:r>
          </w:p>
        </w:tc>
        <w:tc>
          <w:tcPr>
            <w:tcW w:w="1247" w:type="dxa"/>
            <w:vAlign w:val="center"/>
          </w:tcPr>
          <w:p w14:paraId="5B6C1B6A" w14:textId="7B2A8863" w:rsidR="00AC6560" w:rsidRPr="008C6C0C" w:rsidRDefault="00AC656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5</w:t>
            </w:r>
            <w:r w:rsidRPr="008C6C0C">
              <w:rPr>
                <w:rFonts w:ascii="Arial" w:eastAsiaTheme="minorEastAsia" w:hAnsi="Arial" w:cs="Arial"/>
                <w:sz w:val="18"/>
                <w:szCs w:val="18"/>
              </w:rPr>
              <w:t>.19</w:t>
            </w:r>
          </w:p>
        </w:tc>
        <w:tc>
          <w:tcPr>
            <w:tcW w:w="1247" w:type="dxa"/>
            <w:vAlign w:val="center"/>
          </w:tcPr>
          <w:p w14:paraId="17093DBF" w14:textId="4A7AEF9B" w:rsidR="00AC6560" w:rsidRPr="008C6C0C" w:rsidRDefault="00AC656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w:t>
            </w:r>
            <w:r w:rsidR="00DB5A30" w:rsidRPr="008C6C0C">
              <w:rPr>
                <w:rFonts w:ascii="Arial" w:eastAsiaTheme="minorEastAsia" w:hAnsi="Arial" w:cs="Arial"/>
                <w:sz w:val="18"/>
                <w:szCs w:val="18"/>
              </w:rPr>
              <w:t>39</w:t>
            </w:r>
          </w:p>
        </w:tc>
      </w:tr>
      <w:tr w:rsidR="00AC6560" w:rsidRPr="005456B1" w14:paraId="706A605B" w14:textId="1A15A393" w:rsidTr="00C114F9">
        <w:trPr>
          <w:jc w:val="center"/>
        </w:trPr>
        <w:tc>
          <w:tcPr>
            <w:tcW w:w="2771" w:type="dxa"/>
            <w:vAlign w:val="center"/>
          </w:tcPr>
          <w:p w14:paraId="5789EDFE" w14:textId="6C7AAC98"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lastRenderedPageBreak/>
              <w:t>O</w:t>
            </w:r>
            <w:r w:rsidRPr="005456B1">
              <w:rPr>
                <w:rFonts w:ascii="Arial" w:eastAsiaTheme="minorEastAsia" w:hAnsi="Arial" w:cs="Arial"/>
                <w:sz w:val="18"/>
                <w:szCs w:val="18"/>
              </w:rPr>
              <w:t>FF power</w:t>
            </w:r>
          </w:p>
        </w:tc>
        <w:tc>
          <w:tcPr>
            <w:tcW w:w="1247" w:type="dxa"/>
            <w:shd w:val="clear" w:color="auto" w:fill="auto"/>
            <w:vAlign w:val="center"/>
          </w:tcPr>
          <w:p w14:paraId="617C1624" w14:textId="53CBF9BF" w:rsidR="00AC6560" w:rsidRPr="008C6C0C" w:rsidRDefault="00DB5A3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00AC6560" w:rsidRPr="008C6C0C">
              <w:rPr>
                <w:rFonts w:ascii="Arial" w:eastAsiaTheme="minorEastAsia" w:hAnsi="Arial" w:cs="Arial" w:hint="eastAsia"/>
                <w:sz w:val="18"/>
                <w:szCs w:val="18"/>
              </w:rPr>
              <w:t>5</w:t>
            </w:r>
            <w:r w:rsidR="00AC6560" w:rsidRPr="008C6C0C">
              <w:rPr>
                <w:rFonts w:ascii="Arial" w:eastAsiaTheme="minorEastAsia" w:hAnsi="Arial" w:cs="Arial"/>
                <w:sz w:val="18"/>
                <w:szCs w:val="18"/>
              </w:rPr>
              <w:t>.67</w:t>
            </w:r>
            <w:r w:rsidRPr="008C6C0C">
              <w:rPr>
                <w:rFonts w:ascii="Arial" w:eastAsiaTheme="minorEastAsia" w:hAnsi="Arial" w:cs="Arial"/>
                <w:sz w:val="18"/>
                <w:szCs w:val="18"/>
              </w:rPr>
              <w:t>]</w:t>
            </w:r>
          </w:p>
        </w:tc>
        <w:tc>
          <w:tcPr>
            <w:tcW w:w="1247" w:type="dxa"/>
            <w:vAlign w:val="center"/>
          </w:tcPr>
          <w:p w14:paraId="669C5724" w14:textId="5C7585B7" w:rsidR="00AC6560" w:rsidRPr="008C6C0C" w:rsidRDefault="00AC656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5</w:t>
            </w:r>
            <w:r w:rsidRPr="008C6C0C">
              <w:rPr>
                <w:rFonts w:ascii="Arial" w:eastAsiaTheme="minorEastAsia" w:hAnsi="Arial" w:cs="Arial"/>
                <w:sz w:val="18"/>
                <w:szCs w:val="18"/>
              </w:rPr>
              <w:t>.67</w:t>
            </w:r>
          </w:p>
        </w:tc>
        <w:tc>
          <w:tcPr>
            <w:tcW w:w="1247" w:type="dxa"/>
            <w:vAlign w:val="center"/>
          </w:tcPr>
          <w:p w14:paraId="62E0DCC2" w14:textId="585322BD" w:rsidR="00AC6560" w:rsidRPr="008C6C0C" w:rsidRDefault="00AC656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p>
        </w:tc>
      </w:tr>
      <w:tr w:rsidR="00AC6560" w:rsidRPr="005456B1" w14:paraId="598C13F8" w14:textId="724C4D2D" w:rsidTr="00C114F9">
        <w:trPr>
          <w:jc w:val="center"/>
        </w:trPr>
        <w:tc>
          <w:tcPr>
            <w:tcW w:w="2771" w:type="dxa"/>
            <w:vAlign w:val="center"/>
          </w:tcPr>
          <w:p w14:paraId="3BFF77DF" w14:textId="7920F525"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F</w:t>
            </w:r>
            <w:r w:rsidRPr="005456B1">
              <w:rPr>
                <w:rFonts w:ascii="Arial" w:eastAsiaTheme="minorEastAsia" w:hAnsi="Arial" w:cs="Arial"/>
                <w:sz w:val="18"/>
                <w:szCs w:val="18"/>
              </w:rPr>
              <w:t>requency error</w:t>
            </w:r>
          </w:p>
        </w:tc>
        <w:tc>
          <w:tcPr>
            <w:tcW w:w="1247" w:type="dxa"/>
            <w:shd w:val="clear" w:color="auto" w:fill="auto"/>
            <w:vAlign w:val="center"/>
          </w:tcPr>
          <w:p w14:paraId="52A686BE" w14:textId="2990A7C0" w:rsidR="00AC6560" w:rsidRPr="008C6C0C" w:rsidRDefault="00AC656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c>
          <w:tcPr>
            <w:tcW w:w="1247" w:type="dxa"/>
            <w:vAlign w:val="center"/>
          </w:tcPr>
          <w:p w14:paraId="5EB95A13" w14:textId="19B64F3F" w:rsidR="00AC6560" w:rsidRPr="008C6C0C" w:rsidRDefault="00AC656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c>
          <w:tcPr>
            <w:tcW w:w="1247" w:type="dxa"/>
            <w:vAlign w:val="center"/>
          </w:tcPr>
          <w:p w14:paraId="135A8F3C" w14:textId="020AF650" w:rsidR="00AC6560" w:rsidRPr="008C6C0C" w:rsidRDefault="00AC6560"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w:t>
            </w:r>
          </w:p>
        </w:tc>
      </w:tr>
      <w:tr w:rsidR="00AC6560" w:rsidRPr="005456B1" w14:paraId="51C0CB9F" w14:textId="289B0DA0" w:rsidTr="00C114F9">
        <w:trPr>
          <w:jc w:val="center"/>
        </w:trPr>
        <w:tc>
          <w:tcPr>
            <w:tcW w:w="2771" w:type="dxa"/>
            <w:tcBorders>
              <w:bottom w:val="dotted" w:sz="4" w:space="0" w:color="auto"/>
            </w:tcBorders>
            <w:vAlign w:val="center"/>
          </w:tcPr>
          <w:p w14:paraId="6DE6EEFA" w14:textId="5CE66CDA"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8C6C0C"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8C6C0C"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8C6C0C" w:rsidRDefault="00AC6560" w:rsidP="00AC6560">
            <w:pPr>
              <w:spacing w:beforeLines="0" w:before="0" w:afterLines="0" w:after="0"/>
              <w:jc w:val="center"/>
              <w:rPr>
                <w:rFonts w:ascii="Arial" w:eastAsiaTheme="minorEastAsia" w:hAnsi="Arial" w:cs="Arial"/>
                <w:sz w:val="18"/>
                <w:szCs w:val="18"/>
              </w:rPr>
            </w:pPr>
          </w:p>
        </w:tc>
      </w:tr>
      <w:tr w:rsidR="00AC6560" w:rsidRPr="005456B1"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8C6C0C" w:rsidRDefault="00C114F9"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8C6C0C" w:rsidRDefault="00C114F9"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8C6C0C" w:rsidRDefault="00C114F9"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w:t>
            </w:r>
          </w:p>
        </w:tc>
      </w:tr>
      <w:tr w:rsidR="00AC6560" w:rsidRPr="005456B1" w14:paraId="2779F618" w14:textId="28412327" w:rsidTr="00C114F9">
        <w:trPr>
          <w:jc w:val="center"/>
        </w:trPr>
        <w:tc>
          <w:tcPr>
            <w:tcW w:w="2771" w:type="dxa"/>
            <w:tcBorders>
              <w:top w:val="dotted" w:sz="4" w:space="0" w:color="auto"/>
            </w:tcBorders>
            <w:vAlign w:val="center"/>
          </w:tcPr>
          <w:p w14:paraId="7ED091CB" w14:textId="23DB700E"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8C6C0C" w:rsidRDefault="00C114F9"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1</w:t>
            </w:r>
            <w:r w:rsidRPr="008C6C0C">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8C6C0C" w:rsidRDefault="00C114F9"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1</w:t>
            </w:r>
            <w:r w:rsidRPr="008C6C0C">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8C6C0C" w:rsidRDefault="00C114F9"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w:t>
            </w:r>
          </w:p>
        </w:tc>
      </w:tr>
      <w:tr w:rsidR="00AC6560" w:rsidRPr="005456B1" w14:paraId="3FE74C62" w14:textId="68B13B7A" w:rsidTr="00C114F9">
        <w:trPr>
          <w:jc w:val="center"/>
        </w:trPr>
        <w:tc>
          <w:tcPr>
            <w:tcW w:w="2771" w:type="dxa"/>
            <w:tcBorders>
              <w:bottom w:val="dotted" w:sz="4" w:space="0" w:color="auto"/>
            </w:tcBorders>
            <w:vAlign w:val="center"/>
          </w:tcPr>
          <w:p w14:paraId="0CE2CC4A" w14:textId="08254F0B"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8C6C0C"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8C6C0C"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8C6C0C" w:rsidRDefault="00AC6560" w:rsidP="00AC6560">
            <w:pPr>
              <w:spacing w:beforeLines="0" w:before="0" w:afterLines="0" w:after="0"/>
              <w:jc w:val="center"/>
              <w:rPr>
                <w:rFonts w:ascii="Arial" w:eastAsiaTheme="minorEastAsia" w:hAnsi="Arial" w:cs="Arial"/>
                <w:sz w:val="18"/>
                <w:szCs w:val="18"/>
              </w:rPr>
            </w:pPr>
          </w:p>
        </w:tc>
      </w:tr>
      <w:tr w:rsidR="00AC6560" w:rsidRPr="005456B1"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77D32447" w:rsidR="00AC6560" w:rsidRPr="008C6C0C" w:rsidRDefault="00513B1F"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00C114F9" w:rsidRPr="008C6C0C">
              <w:rPr>
                <w:rFonts w:ascii="Arial" w:eastAsiaTheme="minorEastAsia" w:hAnsi="Arial" w:cs="Arial" w:hint="eastAsia"/>
                <w:sz w:val="18"/>
                <w:szCs w:val="18"/>
              </w:rPr>
              <w:t>5</w:t>
            </w:r>
            <w:r w:rsidR="00C114F9" w:rsidRPr="008C6C0C">
              <w:rPr>
                <w:rFonts w:ascii="Arial" w:eastAsiaTheme="minorEastAsia" w:hAnsi="Arial" w:cs="Arial"/>
                <w:sz w:val="18"/>
                <w:szCs w:val="18"/>
              </w:rPr>
              <w:t>.</w:t>
            </w:r>
            <w:r w:rsidR="00FE790D" w:rsidRPr="008C6C0C">
              <w:rPr>
                <w:rFonts w:ascii="Arial" w:eastAsiaTheme="minorEastAsia" w:hAnsi="Arial" w:cs="Arial"/>
                <w:sz w:val="18"/>
                <w:szCs w:val="18"/>
              </w:rPr>
              <w:t>59</w:t>
            </w:r>
            <w:r w:rsidRPr="008C6C0C">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228FEFB7" w14:textId="13CB6636" w:rsidR="00AC6560" w:rsidRPr="008C6C0C" w:rsidRDefault="00C114F9"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5</w:t>
            </w:r>
            <w:r w:rsidRPr="008C6C0C">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2C356D15" w:rsidR="00AC6560" w:rsidRPr="008C6C0C" w:rsidRDefault="00FE790D"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-0.04</w:t>
            </w:r>
          </w:p>
        </w:tc>
      </w:tr>
      <w:tr w:rsidR="00AC6560" w:rsidRPr="005456B1" w14:paraId="4EB06BE2" w14:textId="69ACF914" w:rsidTr="00C114F9">
        <w:trPr>
          <w:jc w:val="center"/>
        </w:trPr>
        <w:tc>
          <w:tcPr>
            <w:tcW w:w="2771" w:type="dxa"/>
            <w:tcBorders>
              <w:top w:val="dotted" w:sz="4" w:space="0" w:color="auto"/>
            </w:tcBorders>
            <w:vAlign w:val="center"/>
          </w:tcPr>
          <w:p w14:paraId="1E19CD69" w14:textId="3C4445B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 xml:space="preserve">0 MHz &lt; CBW </w:t>
            </w:r>
            <w:r w:rsidRPr="005456B1">
              <w:rPr>
                <w:rFonts w:ascii="Arial" w:hAnsi="Arial" w:cs="Arial"/>
                <w:sz w:val="18"/>
                <w:szCs w:val="18"/>
              </w:rPr>
              <w:sym w:font="Symbol" w:char="F0A3"/>
            </w:r>
            <w:r w:rsidRPr="005456B1">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25D1AC7E" w:rsidR="00AC6560" w:rsidRPr="008C6C0C" w:rsidRDefault="00513B1F"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00FE790D" w:rsidRPr="008C6C0C">
              <w:rPr>
                <w:rFonts w:ascii="Arial" w:eastAsiaTheme="minorEastAsia" w:hAnsi="Arial" w:cs="Arial"/>
                <w:sz w:val="18"/>
                <w:szCs w:val="18"/>
              </w:rPr>
              <w:t>5.5</w:t>
            </w:r>
            <w:r w:rsidR="00C114F9" w:rsidRPr="008C6C0C">
              <w:rPr>
                <w:rFonts w:ascii="Arial" w:eastAsiaTheme="minorEastAsia" w:hAnsi="Arial" w:cs="Arial"/>
                <w:sz w:val="18"/>
                <w:szCs w:val="18"/>
              </w:rPr>
              <w:t>9</w:t>
            </w:r>
            <w:r w:rsidRPr="008C6C0C">
              <w:rPr>
                <w:rFonts w:ascii="Arial" w:eastAsiaTheme="minorEastAsia" w:hAnsi="Arial" w:cs="Arial"/>
                <w:sz w:val="18"/>
                <w:szCs w:val="18"/>
              </w:rPr>
              <w:t>]</w:t>
            </w:r>
          </w:p>
        </w:tc>
        <w:tc>
          <w:tcPr>
            <w:tcW w:w="1247" w:type="dxa"/>
            <w:tcBorders>
              <w:top w:val="dotted" w:sz="4" w:space="0" w:color="auto"/>
            </w:tcBorders>
            <w:vAlign w:val="center"/>
          </w:tcPr>
          <w:p w14:paraId="36517383" w14:textId="1656A489" w:rsidR="00AC6560" w:rsidRPr="008C6C0C" w:rsidRDefault="00C114F9"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6</w:t>
            </w:r>
            <w:r w:rsidRPr="008C6C0C">
              <w:rPr>
                <w:rFonts w:ascii="Arial" w:eastAsiaTheme="minorEastAsia" w:hAnsi="Arial" w:cs="Arial"/>
                <w:sz w:val="18"/>
                <w:szCs w:val="18"/>
              </w:rPr>
              <w:t>.09</w:t>
            </w:r>
          </w:p>
        </w:tc>
        <w:tc>
          <w:tcPr>
            <w:tcW w:w="1247" w:type="dxa"/>
            <w:tcBorders>
              <w:top w:val="dotted" w:sz="4" w:space="0" w:color="auto"/>
            </w:tcBorders>
            <w:vAlign w:val="center"/>
          </w:tcPr>
          <w:p w14:paraId="051C7C06" w14:textId="4EC4C225" w:rsidR="00AC6560" w:rsidRPr="008C6C0C" w:rsidRDefault="00FE790D"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-0.50</w:t>
            </w:r>
          </w:p>
        </w:tc>
      </w:tr>
      <w:tr w:rsidR="00AC6560" w:rsidRPr="005456B1" w14:paraId="54CD49EF" w14:textId="248353C1" w:rsidTr="00C114F9">
        <w:trPr>
          <w:jc w:val="center"/>
        </w:trPr>
        <w:tc>
          <w:tcPr>
            <w:tcW w:w="2771" w:type="dxa"/>
            <w:tcBorders>
              <w:bottom w:val="dotted" w:sz="4" w:space="0" w:color="auto"/>
            </w:tcBorders>
            <w:vAlign w:val="center"/>
          </w:tcPr>
          <w:p w14:paraId="61278B66" w14:textId="66ADD5AA"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8C6C0C"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8C6C0C"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8C6C0C" w:rsidRDefault="00AC6560" w:rsidP="00AC6560">
            <w:pPr>
              <w:spacing w:beforeLines="0" w:before="0" w:afterLines="0" w:after="0"/>
              <w:jc w:val="center"/>
              <w:rPr>
                <w:rFonts w:ascii="Arial" w:eastAsiaTheme="minorEastAsia" w:hAnsi="Arial" w:cs="Arial"/>
                <w:sz w:val="18"/>
                <w:szCs w:val="18"/>
              </w:rPr>
            </w:pPr>
          </w:p>
        </w:tc>
      </w:tr>
      <w:tr w:rsidR="00AC6560" w:rsidRPr="005456B1"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1029D721" w:rsidR="00AC6560" w:rsidRPr="008C6C0C" w:rsidRDefault="009E5087"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00C114F9" w:rsidRPr="008C6C0C">
              <w:rPr>
                <w:rFonts w:ascii="Arial" w:eastAsiaTheme="minorEastAsia" w:hAnsi="Arial" w:cs="Arial" w:hint="eastAsia"/>
                <w:sz w:val="18"/>
                <w:szCs w:val="18"/>
              </w:rPr>
              <w:t>5</w:t>
            </w:r>
            <w:r w:rsidR="00C114F9" w:rsidRPr="008C6C0C">
              <w:rPr>
                <w:rFonts w:ascii="Arial" w:eastAsiaTheme="minorEastAsia" w:hAnsi="Arial" w:cs="Arial"/>
                <w:sz w:val="18"/>
                <w:szCs w:val="18"/>
              </w:rPr>
              <w:t>.24</w:t>
            </w:r>
            <w:r w:rsidRPr="008C6C0C">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5AC0F9B6" w14:textId="57669817" w:rsidR="00AC6560" w:rsidRPr="008C6C0C" w:rsidRDefault="00C114F9"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5</w:t>
            </w:r>
            <w:r w:rsidRPr="008C6C0C">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4D52498A" w:rsidR="00AC6560" w:rsidRPr="008C6C0C" w:rsidRDefault="00C114F9" w:rsidP="00AC6560">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.10</w:t>
            </w:r>
          </w:p>
        </w:tc>
      </w:tr>
      <w:tr w:rsidR="00C114F9" w:rsidRPr="005456B1"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3929B5A2" w:rsidR="00C114F9" w:rsidRPr="008C6C0C" w:rsidRDefault="009E5087"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00C114F9" w:rsidRPr="008C6C0C">
              <w:rPr>
                <w:rFonts w:ascii="Arial" w:eastAsiaTheme="minorEastAsia" w:hAnsi="Arial" w:cs="Arial" w:hint="eastAsia"/>
                <w:sz w:val="18"/>
                <w:szCs w:val="18"/>
              </w:rPr>
              <w:t>6</w:t>
            </w:r>
            <w:r w:rsidR="00C114F9" w:rsidRPr="008C6C0C">
              <w:rPr>
                <w:rFonts w:ascii="Arial" w:eastAsiaTheme="minorEastAsia" w:hAnsi="Arial" w:cs="Arial"/>
                <w:sz w:val="18"/>
                <w:szCs w:val="18"/>
              </w:rPr>
              <w:t>.8</w:t>
            </w:r>
            <w:r w:rsidRPr="008C6C0C">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9E2777C" w14:textId="6A0AD12F" w:rsidR="00C114F9" w:rsidRPr="008C6C0C" w:rsidRDefault="00C114F9"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5</w:t>
            </w:r>
            <w:r w:rsidRPr="008C6C0C">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0FBDCA1A" w:rsidR="00C114F9" w:rsidRPr="008C6C0C" w:rsidRDefault="00C114F9"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1</w:t>
            </w:r>
            <w:r w:rsidRPr="008C6C0C">
              <w:rPr>
                <w:rFonts w:ascii="Arial" w:eastAsiaTheme="minorEastAsia" w:hAnsi="Arial" w:cs="Arial"/>
                <w:sz w:val="18"/>
                <w:szCs w:val="18"/>
              </w:rPr>
              <w:t>.</w:t>
            </w:r>
            <w:r w:rsidR="00A23C75" w:rsidRPr="008C6C0C">
              <w:rPr>
                <w:rFonts w:ascii="Arial" w:eastAsiaTheme="minorEastAsia" w:hAnsi="Arial" w:cs="Arial"/>
                <w:sz w:val="18"/>
                <w:szCs w:val="18"/>
              </w:rPr>
              <w:t>70</w:t>
            </w:r>
          </w:p>
        </w:tc>
      </w:tr>
      <w:tr w:rsidR="00C114F9" w:rsidRPr="005456B1"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54897A67" w:rsidR="00C114F9" w:rsidRPr="008C6C0C" w:rsidRDefault="009E5087"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00C114F9" w:rsidRPr="008C6C0C">
              <w:rPr>
                <w:rFonts w:ascii="Arial" w:eastAsiaTheme="minorEastAsia" w:hAnsi="Arial" w:cs="Arial" w:hint="eastAsia"/>
                <w:sz w:val="18"/>
                <w:szCs w:val="18"/>
              </w:rPr>
              <w:t>7</w:t>
            </w:r>
            <w:r w:rsidR="00C114F9" w:rsidRPr="008C6C0C">
              <w:rPr>
                <w:rFonts w:ascii="Arial" w:eastAsiaTheme="minorEastAsia" w:hAnsi="Arial" w:cs="Arial"/>
                <w:sz w:val="18"/>
                <w:szCs w:val="18"/>
              </w:rPr>
              <w:t>.1</w:t>
            </w:r>
            <w:r w:rsidRPr="008C6C0C">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757A55E" w14:textId="75BE7A46" w:rsidR="00C114F9" w:rsidRPr="008C6C0C" w:rsidRDefault="00C114F9"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5</w:t>
            </w:r>
            <w:r w:rsidRPr="008C6C0C">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449CC084" w:rsidR="00C114F9" w:rsidRPr="008C6C0C" w:rsidRDefault="00C114F9"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1</w:t>
            </w:r>
            <w:r w:rsidRPr="008C6C0C">
              <w:rPr>
                <w:rFonts w:ascii="Arial" w:eastAsiaTheme="minorEastAsia" w:hAnsi="Arial" w:cs="Arial"/>
                <w:sz w:val="18"/>
                <w:szCs w:val="18"/>
              </w:rPr>
              <w:t>.</w:t>
            </w:r>
            <w:r w:rsidR="00A23C75" w:rsidRPr="008C6C0C">
              <w:rPr>
                <w:rFonts w:ascii="Arial" w:eastAsiaTheme="minorEastAsia" w:hAnsi="Arial" w:cs="Arial"/>
                <w:sz w:val="18"/>
                <w:szCs w:val="18"/>
              </w:rPr>
              <w:t>70</w:t>
            </w:r>
          </w:p>
        </w:tc>
      </w:tr>
      <w:tr w:rsidR="00C114F9" w:rsidRPr="005456B1" w14:paraId="273D019C" w14:textId="550B1FA1" w:rsidTr="00C114F9">
        <w:trPr>
          <w:jc w:val="center"/>
        </w:trPr>
        <w:tc>
          <w:tcPr>
            <w:tcW w:w="2771" w:type="dxa"/>
            <w:tcBorders>
              <w:top w:val="dotted" w:sz="4" w:space="0" w:color="auto"/>
            </w:tcBorders>
            <w:vAlign w:val="center"/>
          </w:tcPr>
          <w:p w14:paraId="551557D7" w14:textId="07F98ADE"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75A4F64A" w:rsidR="00C114F9" w:rsidRPr="008C6C0C" w:rsidRDefault="009E5087"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00C114F9" w:rsidRPr="008C6C0C">
              <w:rPr>
                <w:rFonts w:ascii="Arial" w:eastAsiaTheme="minorEastAsia" w:hAnsi="Arial" w:cs="Arial" w:hint="eastAsia"/>
                <w:sz w:val="18"/>
                <w:szCs w:val="18"/>
              </w:rPr>
              <w:t>9</w:t>
            </w:r>
            <w:r w:rsidR="00C114F9" w:rsidRPr="008C6C0C">
              <w:rPr>
                <w:rFonts w:ascii="Arial" w:eastAsiaTheme="minorEastAsia" w:hAnsi="Arial" w:cs="Arial"/>
                <w:sz w:val="18"/>
                <w:szCs w:val="18"/>
              </w:rPr>
              <w:t>.0</w:t>
            </w:r>
            <w:r w:rsidRPr="008C6C0C">
              <w:rPr>
                <w:rFonts w:ascii="Arial" w:eastAsiaTheme="minorEastAsia" w:hAnsi="Arial" w:cs="Arial"/>
                <w:sz w:val="18"/>
                <w:szCs w:val="18"/>
              </w:rPr>
              <w:t>9]</w:t>
            </w:r>
          </w:p>
        </w:tc>
        <w:tc>
          <w:tcPr>
            <w:tcW w:w="1247" w:type="dxa"/>
            <w:tcBorders>
              <w:top w:val="dotted" w:sz="4" w:space="0" w:color="auto"/>
            </w:tcBorders>
            <w:vAlign w:val="center"/>
          </w:tcPr>
          <w:p w14:paraId="1961413A" w14:textId="241D0C50" w:rsidR="00C114F9" w:rsidRPr="008C6C0C" w:rsidRDefault="00C114F9"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7</w:t>
            </w:r>
            <w:r w:rsidRPr="008C6C0C">
              <w:rPr>
                <w:rFonts w:ascii="Arial" w:eastAsiaTheme="minorEastAsia" w:hAnsi="Arial" w:cs="Arial"/>
                <w:sz w:val="18"/>
                <w:szCs w:val="18"/>
              </w:rPr>
              <w:t>.42</w:t>
            </w:r>
          </w:p>
        </w:tc>
        <w:tc>
          <w:tcPr>
            <w:tcW w:w="1247" w:type="dxa"/>
            <w:tcBorders>
              <w:top w:val="dotted" w:sz="4" w:space="0" w:color="auto"/>
            </w:tcBorders>
            <w:vAlign w:val="center"/>
          </w:tcPr>
          <w:p w14:paraId="31AF08F1" w14:textId="2114FD7A" w:rsidR="00C114F9" w:rsidRPr="008C6C0C" w:rsidRDefault="00C114F9"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1</w:t>
            </w:r>
            <w:r w:rsidRPr="008C6C0C">
              <w:rPr>
                <w:rFonts w:ascii="Arial" w:eastAsiaTheme="minorEastAsia" w:hAnsi="Arial" w:cs="Arial"/>
                <w:sz w:val="18"/>
                <w:szCs w:val="18"/>
              </w:rPr>
              <w:t>.67</w:t>
            </w:r>
          </w:p>
        </w:tc>
      </w:tr>
      <w:tr w:rsidR="00C114F9" w:rsidRPr="005456B1" w14:paraId="0755FC2B" w14:textId="719DB79F" w:rsidTr="00C114F9">
        <w:trPr>
          <w:jc w:val="center"/>
        </w:trPr>
        <w:tc>
          <w:tcPr>
            <w:tcW w:w="2771" w:type="dxa"/>
            <w:vAlign w:val="center"/>
          </w:tcPr>
          <w:p w14:paraId="6A737651" w14:textId="648873B7"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247" w:type="dxa"/>
            <w:shd w:val="clear" w:color="auto" w:fill="auto"/>
            <w:vAlign w:val="center"/>
          </w:tcPr>
          <w:p w14:paraId="6A8EE78D" w14:textId="7BAF74D7" w:rsidR="00C114F9" w:rsidRPr="008C6C0C" w:rsidRDefault="00D25A03"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c>
          <w:tcPr>
            <w:tcW w:w="1247" w:type="dxa"/>
            <w:vAlign w:val="center"/>
          </w:tcPr>
          <w:p w14:paraId="3D010701" w14:textId="07B35F20" w:rsidR="00C114F9" w:rsidRPr="008C6C0C" w:rsidRDefault="002C5D49"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7</w:t>
            </w:r>
            <w:r w:rsidRPr="008C6C0C">
              <w:rPr>
                <w:rFonts w:ascii="Arial" w:eastAsiaTheme="minorEastAsia" w:hAnsi="Arial" w:cs="Arial"/>
                <w:sz w:val="18"/>
                <w:szCs w:val="18"/>
              </w:rPr>
              <w:t>.84</w:t>
            </w:r>
          </w:p>
        </w:tc>
        <w:tc>
          <w:tcPr>
            <w:tcW w:w="1247" w:type="dxa"/>
            <w:vAlign w:val="center"/>
          </w:tcPr>
          <w:p w14:paraId="625E8B48" w14:textId="00678DB3" w:rsidR="00C114F9" w:rsidRPr="008C6C0C" w:rsidRDefault="00D25A03"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0.47</w:t>
            </w:r>
          </w:p>
        </w:tc>
      </w:tr>
      <w:tr w:rsidR="00C114F9" w:rsidRPr="005456B1" w14:paraId="42B7A5BB" w14:textId="17401E52" w:rsidTr="002C5D49">
        <w:trPr>
          <w:jc w:val="center"/>
        </w:trPr>
        <w:tc>
          <w:tcPr>
            <w:tcW w:w="2771" w:type="dxa"/>
            <w:tcBorders>
              <w:bottom w:val="dotted" w:sz="4" w:space="0" w:color="auto"/>
            </w:tcBorders>
            <w:vAlign w:val="center"/>
          </w:tcPr>
          <w:p w14:paraId="08B7BF56" w14:textId="08BD9504"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p>
        </w:tc>
        <w:tc>
          <w:tcPr>
            <w:tcW w:w="1247" w:type="dxa"/>
            <w:tcBorders>
              <w:bottom w:val="dotted" w:sz="4" w:space="0" w:color="auto"/>
            </w:tcBorders>
            <w:shd w:val="clear" w:color="auto" w:fill="auto"/>
            <w:vAlign w:val="center"/>
          </w:tcPr>
          <w:p w14:paraId="0C34052F" w14:textId="5FABE5A1" w:rsidR="00C114F9" w:rsidRPr="008C6C0C"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8C6C0C"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8C6C0C" w:rsidRDefault="00C114F9" w:rsidP="00C114F9">
            <w:pPr>
              <w:spacing w:beforeLines="0" w:before="0" w:afterLines="0" w:after="0"/>
              <w:jc w:val="center"/>
              <w:rPr>
                <w:rFonts w:ascii="Arial" w:eastAsiaTheme="minorEastAsia" w:hAnsi="Arial" w:cs="Arial"/>
                <w:sz w:val="18"/>
                <w:szCs w:val="18"/>
              </w:rPr>
            </w:pPr>
          </w:p>
        </w:tc>
      </w:tr>
      <w:tr w:rsidR="002C5D49" w:rsidRPr="005456B1" w14:paraId="5024C982" w14:textId="77777777" w:rsidTr="002C5D49">
        <w:trPr>
          <w:jc w:val="center"/>
        </w:trPr>
        <w:tc>
          <w:tcPr>
            <w:tcW w:w="2771" w:type="dxa"/>
            <w:tcBorders>
              <w:top w:val="dotted" w:sz="4" w:space="0" w:color="auto"/>
              <w:bottom w:val="dotted" w:sz="4" w:space="0" w:color="auto"/>
            </w:tcBorders>
            <w:vAlign w:val="center"/>
          </w:tcPr>
          <w:p w14:paraId="4524FFC0" w14:textId="07E574C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1</w:t>
            </w:r>
          </w:p>
        </w:tc>
        <w:tc>
          <w:tcPr>
            <w:tcW w:w="1247" w:type="dxa"/>
            <w:tcBorders>
              <w:top w:val="dotted" w:sz="4" w:space="0" w:color="auto"/>
              <w:bottom w:val="dotted" w:sz="4" w:space="0" w:color="auto"/>
            </w:tcBorders>
            <w:shd w:val="clear" w:color="auto" w:fill="auto"/>
            <w:vAlign w:val="center"/>
          </w:tcPr>
          <w:p w14:paraId="377451BA" w14:textId="113A6380" w:rsidR="002C5D49" w:rsidRPr="008C6C0C" w:rsidRDefault="00D25A03"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c>
          <w:tcPr>
            <w:tcW w:w="1247" w:type="dxa"/>
            <w:tcBorders>
              <w:top w:val="dotted" w:sz="4" w:space="0" w:color="auto"/>
              <w:bottom w:val="dotted" w:sz="4" w:space="0" w:color="auto"/>
            </w:tcBorders>
            <w:vAlign w:val="center"/>
          </w:tcPr>
          <w:p w14:paraId="04701268" w14:textId="66CF8535" w:rsidR="002C5D49" w:rsidRPr="008C6C0C" w:rsidRDefault="002C5D49"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7</w:t>
            </w:r>
            <w:r w:rsidRPr="008C6C0C">
              <w:rPr>
                <w:rFonts w:ascii="Arial" w:eastAsiaTheme="minorEastAsia" w:hAnsi="Arial" w:cs="Arial"/>
                <w:sz w:val="18"/>
                <w:szCs w:val="18"/>
              </w:rPr>
              <w:t>.84</w:t>
            </w:r>
          </w:p>
        </w:tc>
        <w:tc>
          <w:tcPr>
            <w:tcW w:w="1247" w:type="dxa"/>
            <w:tcBorders>
              <w:top w:val="dotted" w:sz="4" w:space="0" w:color="auto"/>
              <w:bottom w:val="dotted" w:sz="4" w:space="0" w:color="auto"/>
            </w:tcBorders>
            <w:vAlign w:val="center"/>
          </w:tcPr>
          <w:p w14:paraId="5A7EDE58" w14:textId="1E152336" w:rsidR="002C5D49" w:rsidRPr="008C6C0C" w:rsidRDefault="002C5D49" w:rsidP="00C114F9">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w:t>
            </w:r>
            <w:r w:rsidR="00D25A03" w:rsidRPr="008C6C0C">
              <w:rPr>
                <w:rFonts w:ascii="Arial" w:eastAsiaTheme="minorEastAsia" w:hAnsi="Arial" w:cs="Arial"/>
                <w:sz w:val="18"/>
                <w:szCs w:val="18"/>
              </w:rPr>
              <w:t>47</w:t>
            </w:r>
          </w:p>
        </w:tc>
      </w:tr>
      <w:tr w:rsidR="002C5D49" w:rsidRPr="005456B1" w14:paraId="2E8B8B0B" w14:textId="77777777" w:rsidTr="002C5D49">
        <w:trPr>
          <w:jc w:val="center"/>
        </w:trPr>
        <w:tc>
          <w:tcPr>
            <w:tcW w:w="2771" w:type="dxa"/>
            <w:tcBorders>
              <w:top w:val="dotted" w:sz="4" w:space="0" w:color="auto"/>
            </w:tcBorders>
            <w:vAlign w:val="center"/>
          </w:tcPr>
          <w:p w14:paraId="70FDF4B2" w14:textId="6127C13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2</w:t>
            </w:r>
          </w:p>
        </w:tc>
        <w:tc>
          <w:tcPr>
            <w:tcW w:w="1247" w:type="dxa"/>
            <w:tcBorders>
              <w:top w:val="dotted" w:sz="4" w:space="0" w:color="auto"/>
            </w:tcBorders>
            <w:shd w:val="clear" w:color="auto" w:fill="auto"/>
            <w:vAlign w:val="center"/>
          </w:tcPr>
          <w:p w14:paraId="59A15151" w14:textId="07942A9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1CB9659F" w14:textId="451735E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0F7C4C65" w14:textId="267B3F13"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C114F9" w:rsidRPr="005456B1" w14:paraId="495CED5F" w14:textId="31C9D197" w:rsidTr="002C5D49">
        <w:trPr>
          <w:jc w:val="center"/>
        </w:trPr>
        <w:tc>
          <w:tcPr>
            <w:tcW w:w="2771" w:type="dxa"/>
            <w:tcBorders>
              <w:bottom w:val="dotted" w:sz="4" w:space="0" w:color="auto"/>
            </w:tcBorders>
            <w:vAlign w:val="center"/>
          </w:tcPr>
          <w:p w14:paraId="1A5DBF9E" w14:textId="7743843D" w:rsidR="00C114F9" w:rsidRPr="005456B1" w:rsidRDefault="002C5D4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5456B1" w:rsidRDefault="00C114F9" w:rsidP="00C114F9">
            <w:pPr>
              <w:spacing w:beforeLines="0" w:before="0" w:afterLines="0" w:after="0"/>
              <w:jc w:val="center"/>
              <w:rPr>
                <w:rFonts w:ascii="Arial" w:eastAsiaTheme="minorEastAsia" w:hAnsi="Arial" w:cs="Arial"/>
                <w:sz w:val="18"/>
                <w:szCs w:val="18"/>
              </w:rPr>
            </w:pPr>
          </w:p>
        </w:tc>
      </w:tr>
      <w:tr w:rsidR="002C5D49" w:rsidRPr="005456B1"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04295AFD" w:rsidR="002C5D49" w:rsidRPr="005456B1" w:rsidRDefault="00A23C75"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w:t>
            </w:r>
            <w:r w:rsidRPr="005456B1">
              <w:rPr>
                <w:rFonts w:ascii="Arial" w:eastAsiaTheme="minorEastAsia" w:hAnsi="Arial" w:cs="Arial"/>
                <w:sz w:val="18"/>
                <w:szCs w:val="18"/>
              </w:rPr>
              <w:t>60]</w:t>
            </w:r>
          </w:p>
        </w:tc>
        <w:tc>
          <w:tcPr>
            <w:tcW w:w="1247" w:type="dxa"/>
            <w:tcBorders>
              <w:top w:val="dotted" w:sz="4" w:space="0" w:color="auto"/>
              <w:bottom w:val="dotted" w:sz="4" w:space="0" w:color="auto"/>
            </w:tcBorders>
            <w:vAlign w:val="center"/>
          </w:tcPr>
          <w:p w14:paraId="509337A4" w14:textId="5E38C5E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740DDCF0"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w:t>
            </w:r>
            <w:r w:rsidR="00A23C75" w:rsidRPr="005456B1">
              <w:rPr>
                <w:rFonts w:ascii="Arial" w:eastAsiaTheme="minorEastAsia" w:hAnsi="Arial" w:cs="Arial"/>
                <w:sz w:val="18"/>
                <w:szCs w:val="18"/>
              </w:rPr>
              <w:t>10</w:t>
            </w:r>
          </w:p>
        </w:tc>
      </w:tr>
      <w:tr w:rsidR="002C5D49" w:rsidRPr="005456B1"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7B8F7431"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.56</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35A72D23" w14:textId="02078126"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5F531122"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.10</w:t>
            </w:r>
          </w:p>
        </w:tc>
      </w:tr>
      <w:tr w:rsidR="002C5D49" w:rsidRPr="005456B1"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6F429E9F"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6</w:t>
            </w:r>
            <w:r w:rsidR="002C5D49" w:rsidRPr="005456B1">
              <w:rPr>
                <w:rFonts w:ascii="Arial" w:eastAsiaTheme="minorEastAsia" w:hAnsi="Arial" w:cs="Arial"/>
                <w:sz w:val="18"/>
                <w:szCs w:val="18"/>
              </w:rPr>
              <w:t>.20</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1797D331" w14:textId="178849D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6</w:t>
            </w:r>
            <w:r w:rsidRPr="005456B1">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35F6D6D3"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.09</w:t>
            </w:r>
          </w:p>
        </w:tc>
      </w:tr>
      <w:tr w:rsidR="002C5D49" w:rsidRPr="005456B1" w14:paraId="283C8D25" w14:textId="7F3BDA2F" w:rsidTr="002C5D49">
        <w:trPr>
          <w:jc w:val="center"/>
        </w:trPr>
        <w:tc>
          <w:tcPr>
            <w:tcW w:w="2771" w:type="dxa"/>
            <w:tcBorders>
              <w:top w:val="dotted" w:sz="4" w:space="0" w:color="auto"/>
            </w:tcBorders>
            <w:vAlign w:val="center"/>
          </w:tcPr>
          <w:p w14:paraId="7B803123" w14:textId="7084426C"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67BE3D6D"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7</w:t>
            </w:r>
            <w:r w:rsidR="002C5D49" w:rsidRPr="005456B1">
              <w:rPr>
                <w:rFonts w:ascii="Arial" w:eastAsiaTheme="minorEastAsia" w:hAnsi="Arial" w:cs="Arial"/>
                <w:sz w:val="18"/>
                <w:szCs w:val="18"/>
              </w:rPr>
              <w:t>.7</w:t>
            </w:r>
            <w:r w:rsidRPr="005456B1">
              <w:rPr>
                <w:rFonts w:ascii="Arial" w:eastAsiaTheme="minorEastAsia" w:hAnsi="Arial" w:cs="Arial"/>
                <w:sz w:val="18"/>
                <w:szCs w:val="18"/>
              </w:rPr>
              <w:t>2]</w:t>
            </w:r>
          </w:p>
        </w:tc>
        <w:tc>
          <w:tcPr>
            <w:tcW w:w="1247" w:type="dxa"/>
            <w:tcBorders>
              <w:top w:val="dotted" w:sz="4" w:space="0" w:color="auto"/>
            </w:tcBorders>
            <w:vAlign w:val="center"/>
          </w:tcPr>
          <w:p w14:paraId="7CE20021" w14:textId="1BEB8E85"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.65</w:t>
            </w:r>
          </w:p>
        </w:tc>
        <w:tc>
          <w:tcPr>
            <w:tcW w:w="1247" w:type="dxa"/>
            <w:tcBorders>
              <w:top w:val="dotted" w:sz="4" w:space="0" w:color="auto"/>
            </w:tcBorders>
            <w:vAlign w:val="center"/>
          </w:tcPr>
          <w:p w14:paraId="64D0189C" w14:textId="3568E33B"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w:t>
            </w:r>
            <w:r w:rsidR="00794DFF" w:rsidRPr="005456B1">
              <w:rPr>
                <w:rFonts w:ascii="Arial" w:eastAsiaTheme="minorEastAsia" w:hAnsi="Arial" w:cs="Arial"/>
                <w:sz w:val="18"/>
                <w:szCs w:val="18"/>
              </w:rPr>
              <w:t>7</w:t>
            </w:r>
          </w:p>
        </w:tc>
      </w:tr>
    </w:tbl>
    <w:p w14:paraId="6A7C69B7" w14:textId="3331F0A4" w:rsidR="009423FD" w:rsidRDefault="009423FD" w:rsidP="009423FD">
      <w:pPr>
        <w:pStyle w:val="af3"/>
        <w:rPr>
          <w:rFonts w:eastAsiaTheme="minorEastAsia"/>
        </w:rPr>
      </w:pPr>
      <w:bookmarkStart w:id="20" w:name="_Ref109835652"/>
      <w:r w:rsidRPr="008C6C0C">
        <w:t xml:space="preserve">Proposal </w:t>
      </w:r>
      <w:fldSimple w:instr=" SEQ Proposal \* ARABIC ">
        <w:r w:rsidR="000963E8" w:rsidRPr="008C6C0C">
          <w:rPr>
            <w:noProof/>
          </w:rPr>
          <w:t>8</w:t>
        </w:r>
      </w:fldSimple>
      <w:r w:rsidRPr="008C6C0C">
        <w:t xml:space="preserve">: For PC1, </w:t>
      </w:r>
      <w:r w:rsidRPr="008C6C0C">
        <w:rPr>
          <w:rFonts w:eastAsiaTheme="minorEastAsia"/>
        </w:rPr>
        <w:t xml:space="preserve">n257, CBW </w:t>
      </w:r>
      <w:r w:rsidRPr="008C6C0C">
        <w:rPr>
          <w:rFonts w:cs="Arial"/>
        </w:rPr>
        <w:sym w:font="Symbol" w:char="F0A3"/>
      </w:r>
      <w:r w:rsidRPr="008C6C0C">
        <w:rPr>
          <w:rFonts w:eastAsiaTheme="minorEastAsia"/>
        </w:rPr>
        <w:t xml:space="preserve"> 400 MHz, </w:t>
      </w:r>
      <w:r w:rsidR="00BF024A" w:rsidRPr="008C6C0C">
        <w:rPr>
          <w:rFonts w:eastAsiaTheme="minorEastAsia"/>
        </w:rPr>
        <w:t xml:space="preserve">IFF, max device size </w:t>
      </w:r>
      <w:r w:rsidR="00BF024A" w:rsidRPr="008C6C0C">
        <w:rPr>
          <w:rFonts w:cs="Arial"/>
        </w:rPr>
        <w:sym w:font="Symbol" w:char="F0A3"/>
      </w:r>
      <w:r w:rsidR="00BF024A" w:rsidRPr="008C6C0C">
        <w:rPr>
          <w:rFonts w:eastAsiaTheme="minorEastAsia"/>
        </w:rPr>
        <w:t xml:space="preserve"> 30 cm, </w:t>
      </w:r>
      <w:r w:rsidRPr="008C6C0C">
        <w:rPr>
          <w:rFonts w:eastAsiaTheme="minorEastAsia"/>
        </w:rPr>
        <w:t xml:space="preserve">adopt </w:t>
      </w:r>
      <w:r w:rsidRPr="008C6C0C">
        <w:rPr>
          <w:rFonts w:eastAsiaTheme="minorEastAsia"/>
        </w:rPr>
        <w:fldChar w:fldCharType="begin"/>
      </w:r>
      <w:r w:rsidRPr="008C6C0C">
        <w:rPr>
          <w:rFonts w:eastAsiaTheme="minorEastAsia"/>
        </w:rPr>
        <w:instrText xml:space="preserve"> REF _Ref109835671 \h </w:instrText>
      </w:r>
      <w:r w:rsidRPr="008C6C0C">
        <w:rPr>
          <w:rFonts w:eastAsiaTheme="minorEastAsia"/>
        </w:rPr>
      </w:r>
      <w:r w:rsidR="008C6C0C">
        <w:rPr>
          <w:rFonts w:eastAsiaTheme="minorEastAsia"/>
        </w:rPr>
        <w:instrText xml:space="preserve"> \* MERGEFORMAT </w:instrText>
      </w:r>
      <w:r w:rsidRPr="008C6C0C">
        <w:rPr>
          <w:rFonts w:eastAsiaTheme="minorEastAsia"/>
        </w:rPr>
        <w:fldChar w:fldCharType="separate"/>
      </w:r>
      <w:r w:rsidR="00B02CF5" w:rsidRPr="008C6C0C">
        <w:t xml:space="preserve">Table </w:t>
      </w:r>
      <w:r w:rsidR="00B02CF5" w:rsidRPr="008C6C0C">
        <w:rPr>
          <w:noProof/>
        </w:rPr>
        <w:t>4</w:t>
      </w:r>
      <w:r w:rsidRPr="008C6C0C">
        <w:rPr>
          <w:rFonts w:eastAsiaTheme="minorEastAsia"/>
        </w:rPr>
        <w:fldChar w:fldCharType="end"/>
      </w:r>
      <w:r w:rsidRPr="008C6C0C">
        <w:rPr>
          <w:rFonts w:eastAsiaTheme="minorEastAsia"/>
        </w:rPr>
        <w:t xml:space="preserve"> for </w:t>
      </w:r>
      <w:r w:rsidR="00CB492B" w:rsidRPr="008C6C0C">
        <w:rPr>
          <w:rFonts w:eastAsiaTheme="minorEastAsia"/>
        </w:rPr>
        <w:t xml:space="preserve">the upper limit of </w:t>
      </w:r>
      <w:r w:rsidRPr="008C6C0C">
        <w:rPr>
          <w:rFonts w:eastAsiaTheme="minorEastAsia"/>
        </w:rPr>
        <w:t xml:space="preserve">total MU </w:t>
      </w:r>
      <w:r w:rsidR="0008024C" w:rsidRPr="008C6C0C">
        <w:rPr>
          <w:rFonts w:eastAsiaTheme="minorEastAsia"/>
        </w:rPr>
        <w:t>for MOP (EIRP, TRP), REFSENS, OFF power, Frequency error, In-band blocking, ACS (case 1) test cases</w:t>
      </w:r>
      <w:r w:rsidRPr="008C6C0C">
        <w:rPr>
          <w:rFonts w:eastAsiaTheme="minorEastAsia"/>
        </w:rPr>
        <w:t>.</w:t>
      </w:r>
      <w:bookmarkEnd w:id="20"/>
    </w:p>
    <w:p w14:paraId="5D69E2F6" w14:textId="77777777" w:rsidR="00700604" w:rsidRPr="009A4B5E" w:rsidRDefault="00700604" w:rsidP="00086354">
      <w:pPr>
        <w:spacing w:before="120" w:after="120"/>
        <w:rPr>
          <w:rFonts w:eastAsiaTheme="minorEastAsia"/>
        </w:rPr>
      </w:pPr>
    </w:p>
    <w:bookmarkEnd w:id="0"/>
    <w:p w14:paraId="7805E99F" w14:textId="5E261DB7" w:rsidR="001C0EF5" w:rsidRPr="005541AD" w:rsidRDefault="008C6C0C"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408119AB"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1</w:t>
      </w:r>
      <w:r w:rsidR="005456B1" w:rsidRPr="005456B1">
        <w:rPr>
          <w:b/>
          <w:bCs/>
        </w:rPr>
        <w:t>: PC1 has no testability issue and requires no relaxation for MOP (EIRP, TRP), REFSENS, Frequency error, OBW, ACLR, General Tx Spurious (6 GHz</w:t>
      </w:r>
      <w:r w:rsidR="005456B1" w:rsidRPr="005456B1">
        <w:rPr>
          <w:rFonts w:cs="Arial"/>
          <w:b/>
          <w:bCs/>
        </w:rPr>
        <w:t xml:space="preserve"> </w:t>
      </w:r>
      <w:r w:rsidR="005456B1" w:rsidRPr="005456B1">
        <w:rPr>
          <w:rFonts w:cs="Arial"/>
          <w:b/>
          <w:bCs/>
        </w:rPr>
        <w:sym w:font="Symbol" w:char="F0A3"/>
      </w:r>
      <w:r w:rsidR="005456B1" w:rsidRPr="005456B1">
        <w:rPr>
          <w:rFonts w:cs="Arial"/>
          <w:b/>
          <w:bCs/>
        </w:rPr>
        <w:t xml:space="preserve"> f &lt; 12.75 GHz</w:t>
      </w:r>
      <w:r w:rsidR="005456B1" w:rsidRPr="005456B1">
        <w:rPr>
          <w:b/>
          <w:bCs/>
        </w:rPr>
        <w:t>), In-band blocking, and ACS (case 1).</w:t>
      </w:r>
      <w:r w:rsidRPr="00C706E8">
        <w:rPr>
          <w:rFonts w:eastAsiaTheme="minorEastAsia"/>
          <w:b/>
          <w:bCs/>
          <w:lang w:val="en-GB"/>
        </w:rPr>
        <w:fldChar w:fldCharType="end"/>
      </w:r>
    </w:p>
    <w:p w14:paraId="2513612E" w14:textId="16CDA03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2</w:t>
      </w:r>
      <w:r w:rsidR="005456B1" w:rsidRPr="005456B1">
        <w:rPr>
          <w:b/>
          <w:bCs/>
        </w:rPr>
        <w:t>: PC1 has the same testability issue as PC3 and requires the same relaxation value as PC3 for OFF power and Rx Spurious, and cannot test ACS (case 2).</w:t>
      </w:r>
      <w:r w:rsidRPr="00C706E8">
        <w:rPr>
          <w:rFonts w:eastAsiaTheme="minorEastAsia"/>
          <w:b/>
          <w:bCs/>
          <w:lang w:val="en-GB"/>
        </w:rPr>
        <w:fldChar w:fldCharType="end"/>
      </w:r>
    </w:p>
    <w:p w14:paraId="23577670" w14:textId="780735BD" w:rsidR="00023CD8" w:rsidRPr="00C706E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3</w:t>
      </w:r>
      <w:r w:rsidR="005456B1" w:rsidRPr="005456B1">
        <w:rPr>
          <w:b/>
          <w:bCs/>
        </w:rPr>
        <w:t xml:space="preserve">: PC1 has testability issues but relaxation is not allowed for SEM, General Tx Spurious (12.75 GHz </w:t>
      </w:r>
      <w:r w:rsidR="005456B1" w:rsidRPr="005456B1">
        <w:rPr>
          <w:b/>
          <w:bCs/>
        </w:rPr>
        <w:sym w:font="Symbol" w:char="F0A3"/>
      </w:r>
      <w:r w:rsidR="005456B1" w:rsidRPr="005456B1">
        <w:rPr>
          <w:rFonts w:cs="Arial"/>
          <w:b/>
          <w:bCs/>
        </w:rPr>
        <w:t xml:space="preserve"> f &lt; 66 GHz), and </w:t>
      </w:r>
      <w:r w:rsidR="005456B1" w:rsidRPr="005456B1">
        <w:rPr>
          <w:b/>
          <w:bCs/>
        </w:rPr>
        <w:t xml:space="preserve">Spurious </w:t>
      </w:r>
      <w:r w:rsidR="005456B1" w:rsidRPr="005456B1">
        <w:rPr>
          <w:rFonts w:cs="Arial"/>
          <w:b/>
          <w:bCs/>
        </w:rPr>
        <w:t>co-existence</w:t>
      </w:r>
      <w:r w:rsidR="005456B1" w:rsidRPr="005456B1">
        <w:rPr>
          <w:b/>
          <w:bCs/>
        </w:rPr>
        <w:t>.</w:t>
      </w:r>
      <w:r w:rsidRPr="00C706E8">
        <w:rPr>
          <w:rFonts w:eastAsiaTheme="minorEastAsia"/>
          <w:b/>
          <w:bCs/>
          <w:lang w:val="en-GB"/>
        </w:rPr>
        <w:fldChar w:fldCharType="end"/>
      </w:r>
    </w:p>
    <w:p w14:paraId="67341303" w14:textId="789041C8"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_Ref109833405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4</w:t>
      </w:r>
      <w:r w:rsidR="005456B1" w:rsidRPr="005456B1">
        <w:rPr>
          <w:b/>
          <w:bCs/>
        </w:rPr>
        <w:t>: In PC1, grids with EIRP &gt; 43 dBm are less than 16 % of the all grids.</w:t>
      </w:r>
      <w:r w:rsidRPr="00C706E8">
        <w:rPr>
          <w:rFonts w:eastAsiaTheme="minorEastAsia"/>
          <w:b/>
          <w:bCs/>
          <w:lang w:val="en-GB"/>
        </w:rPr>
        <w:fldChar w:fldCharType="end"/>
      </w:r>
    </w:p>
    <w:p w14:paraId="21963622" w14:textId="617BC08C"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_Ref109833411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5</w:t>
      </w:r>
      <w:r w:rsidR="005456B1" w:rsidRPr="005456B1">
        <w:rPr>
          <w:b/>
          <w:bCs/>
        </w:rPr>
        <w:t xml:space="preserve">: According to the assumption of Observation </w:t>
      </w:r>
      <w:r w:rsidR="005456B1" w:rsidRPr="005456B1">
        <w:rPr>
          <w:b/>
          <w:bCs/>
          <w:noProof/>
        </w:rPr>
        <w:t>4,</w:t>
      </w:r>
      <w:r w:rsidR="005456B1" w:rsidRPr="005456B1">
        <w:rPr>
          <w:b/>
          <w:bCs/>
        </w:rPr>
        <w:t xml:space="preserve"> General Tx Spurious (12.75 GHz </w:t>
      </w:r>
      <w:r w:rsidR="005456B1" w:rsidRPr="005456B1">
        <w:rPr>
          <w:rFonts w:cs="Arial"/>
          <w:b/>
          <w:bCs/>
        </w:rPr>
        <w:sym w:font="Symbol" w:char="F0A3"/>
      </w:r>
      <w:r w:rsidR="005456B1" w:rsidRPr="005456B1">
        <w:rPr>
          <w:rFonts w:cs="Arial"/>
          <w:b/>
          <w:bCs/>
        </w:rPr>
        <w:t xml:space="preserve"> f &lt; 66 GHz</w:t>
      </w:r>
      <w:r w:rsidR="005456B1" w:rsidRPr="005456B1">
        <w:rPr>
          <w:b/>
          <w:bCs/>
        </w:rPr>
        <w:t>) can be tested with SNR = 2.3 dB in PC1.</w:t>
      </w:r>
      <w:r w:rsidRPr="00C706E8">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2C31D6C2"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451DB293" w14:textId="1E507AE3" w:rsidR="00A7004A" w:rsidRPr="008C6C0C" w:rsidRDefault="00A7004A" w:rsidP="00140429">
      <w:pPr>
        <w:spacing w:before="120" w:after="120"/>
        <w:rPr>
          <w:rFonts w:eastAsiaTheme="minorEastAsia"/>
          <w:b/>
          <w:bCs/>
          <w:lang w:val="en-GB"/>
        </w:rPr>
      </w:pPr>
      <w:r w:rsidRPr="008C6C0C">
        <w:rPr>
          <w:rFonts w:eastAsiaTheme="minorEastAsia"/>
          <w:b/>
          <w:bCs/>
          <w:lang w:val="en-GB"/>
        </w:rPr>
        <w:fldChar w:fldCharType="begin"/>
      </w:r>
      <w:r w:rsidRPr="008C6C0C">
        <w:rPr>
          <w:rFonts w:eastAsiaTheme="minorEastAsia"/>
          <w:b/>
          <w:bCs/>
          <w:lang w:val="en-GB"/>
        </w:rPr>
        <w:instrText xml:space="preserve"> REF _Ref108114515 \h  \* MERGEFORMAT </w:instrText>
      </w:r>
      <w:r w:rsidRPr="008C6C0C">
        <w:rPr>
          <w:rFonts w:eastAsiaTheme="minorEastAsia"/>
          <w:b/>
          <w:bCs/>
          <w:lang w:val="en-GB"/>
        </w:rPr>
      </w:r>
      <w:r w:rsidRPr="008C6C0C">
        <w:rPr>
          <w:rFonts w:eastAsiaTheme="minorEastAsia"/>
          <w:b/>
          <w:bCs/>
          <w:lang w:val="en-GB"/>
        </w:rPr>
        <w:fldChar w:fldCharType="separate"/>
      </w:r>
      <w:r w:rsidR="005456B1" w:rsidRPr="008C6C0C">
        <w:rPr>
          <w:b/>
          <w:bCs/>
        </w:rPr>
        <w:t xml:space="preserve">Proposal </w:t>
      </w:r>
      <w:r w:rsidR="005456B1" w:rsidRPr="008C6C0C">
        <w:rPr>
          <w:b/>
          <w:bCs/>
          <w:noProof/>
        </w:rPr>
        <w:t>1</w:t>
      </w:r>
      <w:r w:rsidR="005456B1" w:rsidRPr="008C6C0C">
        <w:rPr>
          <w:b/>
          <w:bCs/>
        </w:rPr>
        <w:t xml:space="preserve">: Do not </w:t>
      </w:r>
      <w:r w:rsidR="005456B1" w:rsidRPr="008C6C0C">
        <w:rPr>
          <w:rFonts w:eastAsiaTheme="minorEastAsia"/>
          <w:b/>
          <w:bCs/>
        </w:rPr>
        <w:t xml:space="preserve">relax the </w:t>
      </w:r>
      <w:r w:rsidR="005456B1" w:rsidRPr="008C6C0C">
        <w:rPr>
          <w:rFonts w:cs="Arial"/>
          <w:b/>
          <w:bCs/>
        </w:rPr>
        <w:t>test</w:t>
      </w:r>
      <w:r w:rsidR="005456B1" w:rsidRPr="008C6C0C">
        <w:rPr>
          <w:rFonts w:eastAsiaTheme="minorEastAsia"/>
          <w:b/>
          <w:bCs/>
        </w:rPr>
        <w:t xml:space="preserve"> requirements of MOP (EIRP, TRP), REFSENS.</w:t>
      </w:r>
      <w:r w:rsidRPr="008C6C0C">
        <w:rPr>
          <w:rFonts w:eastAsiaTheme="minorEastAsia"/>
          <w:b/>
          <w:bCs/>
          <w:lang w:val="en-GB"/>
        </w:rPr>
        <w:fldChar w:fldCharType="end"/>
      </w:r>
    </w:p>
    <w:p w14:paraId="64496665" w14:textId="30C454D3" w:rsidR="0044067F" w:rsidRPr="008C6C0C" w:rsidRDefault="0044067F" w:rsidP="00140429">
      <w:pPr>
        <w:spacing w:before="120" w:after="120"/>
        <w:rPr>
          <w:rFonts w:eastAsiaTheme="minorEastAsia"/>
          <w:b/>
          <w:bCs/>
          <w:lang w:val="en-GB"/>
        </w:rPr>
      </w:pPr>
      <w:r w:rsidRPr="008C6C0C">
        <w:rPr>
          <w:rFonts w:eastAsiaTheme="minorEastAsia"/>
          <w:b/>
          <w:bCs/>
          <w:lang w:val="en-GB"/>
        </w:rPr>
        <w:fldChar w:fldCharType="begin"/>
      </w:r>
      <w:r w:rsidRPr="008C6C0C">
        <w:rPr>
          <w:rFonts w:eastAsiaTheme="minorEastAsia"/>
          <w:b/>
          <w:bCs/>
          <w:lang w:val="en-GB"/>
        </w:rPr>
        <w:instrText xml:space="preserve"> REF _Ref109904402 \h  \* MERGEFORMAT </w:instrText>
      </w:r>
      <w:r w:rsidRPr="008C6C0C">
        <w:rPr>
          <w:rFonts w:eastAsiaTheme="minorEastAsia"/>
          <w:b/>
          <w:bCs/>
          <w:lang w:val="en-GB"/>
        </w:rPr>
      </w:r>
      <w:r w:rsidRPr="008C6C0C">
        <w:rPr>
          <w:rFonts w:eastAsiaTheme="minorEastAsia"/>
          <w:b/>
          <w:bCs/>
          <w:lang w:val="en-GB"/>
        </w:rPr>
        <w:fldChar w:fldCharType="separate"/>
      </w:r>
      <w:r w:rsidR="00954179" w:rsidRPr="008C6C0C">
        <w:rPr>
          <w:b/>
          <w:bCs/>
        </w:rPr>
        <w:t xml:space="preserve">Proposal </w:t>
      </w:r>
      <w:r w:rsidR="00954179" w:rsidRPr="008C6C0C">
        <w:rPr>
          <w:b/>
          <w:bCs/>
          <w:noProof/>
        </w:rPr>
        <w:t>2</w:t>
      </w:r>
      <w:r w:rsidR="00954179" w:rsidRPr="008C6C0C">
        <w:rPr>
          <w:b/>
          <w:bCs/>
        </w:rPr>
        <w:t xml:space="preserve">: Do not relax the test requirements of Frequency error, </w:t>
      </w:r>
      <w:r w:rsidR="00954179" w:rsidRPr="008C6C0C">
        <w:rPr>
          <w:b/>
          <w:bCs/>
          <w:strike/>
        </w:rPr>
        <w:t xml:space="preserve">OBW, ACLR, </w:t>
      </w:r>
      <w:r w:rsidR="00954179" w:rsidRPr="008C6C0C">
        <w:rPr>
          <w:b/>
          <w:bCs/>
        </w:rPr>
        <w:t>In-band blocking, and ACS (case 1)</w:t>
      </w:r>
      <w:r w:rsidR="00954179" w:rsidRPr="008C6C0C">
        <w:t>.</w:t>
      </w:r>
      <w:r w:rsidRPr="008C6C0C">
        <w:rPr>
          <w:rFonts w:eastAsiaTheme="minorEastAsia"/>
          <w:b/>
          <w:bCs/>
          <w:lang w:val="en-GB"/>
        </w:rPr>
        <w:fldChar w:fldCharType="end"/>
      </w:r>
    </w:p>
    <w:p w14:paraId="21CBC7BE" w14:textId="5372FF43" w:rsidR="00A7004A" w:rsidRPr="008C6C0C" w:rsidRDefault="00A7004A" w:rsidP="00140429">
      <w:pPr>
        <w:spacing w:before="120" w:after="120"/>
        <w:rPr>
          <w:rFonts w:eastAsiaTheme="minorEastAsia"/>
          <w:b/>
          <w:bCs/>
          <w:lang w:val="en-GB"/>
        </w:rPr>
      </w:pPr>
      <w:r w:rsidRPr="008C6C0C">
        <w:rPr>
          <w:rFonts w:eastAsiaTheme="minorEastAsia"/>
          <w:b/>
          <w:bCs/>
          <w:lang w:val="en-GB"/>
        </w:rPr>
        <w:fldChar w:fldCharType="begin"/>
      </w:r>
      <w:r w:rsidRPr="008C6C0C">
        <w:rPr>
          <w:rFonts w:eastAsiaTheme="minorEastAsia"/>
          <w:b/>
          <w:bCs/>
          <w:lang w:val="en-GB"/>
        </w:rPr>
        <w:instrText xml:space="preserve"> REF _Ref108114519 \h  \* MERGEFORMAT </w:instrText>
      </w:r>
      <w:r w:rsidRPr="008C6C0C">
        <w:rPr>
          <w:rFonts w:eastAsiaTheme="minorEastAsia"/>
          <w:b/>
          <w:bCs/>
          <w:lang w:val="en-GB"/>
        </w:rPr>
      </w:r>
      <w:r w:rsidRPr="008C6C0C">
        <w:rPr>
          <w:rFonts w:eastAsiaTheme="minorEastAsia"/>
          <w:b/>
          <w:bCs/>
          <w:lang w:val="en-GB"/>
        </w:rPr>
        <w:fldChar w:fldCharType="separate"/>
      </w:r>
      <w:r w:rsidR="005456B1" w:rsidRPr="008C6C0C">
        <w:rPr>
          <w:b/>
          <w:bCs/>
        </w:rPr>
        <w:t xml:space="preserve">Proposal </w:t>
      </w:r>
      <w:r w:rsidR="005456B1" w:rsidRPr="008C6C0C">
        <w:rPr>
          <w:b/>
          <w:bCs/>
          <w:noProof/>
        </w:rPr>
        <w:t>3</w:t>
      </w:r>
      <w:r w:rsidR="005456B1" w:rsidRPr="008C6C0C">
        <w:rPr>
          <w:b/>
          <w:bCs/>
        </w:rPr>
        <w:t xml:space="preserve">: Adopt the </w:t>
      </w:r>
      <w:r w:rsidR="005456B1" w:rsidRPr="008C6C0C">
        <w:rPr>
          <w:rFonts w:eastAsiaTheme="minorEastAsia"/>
          <w:b/>
          <w:bCs/>
        </w:rPr>
        <w:t xml:space="preserve">same relaxation </w:t>
      </w:r>
      <w:r w:rsidR="005456B1" w:rsidRPr="008C6C0C">
        <w:rPr>
          <w:rFonts w:cs="Arial"/>
          <w:b/>
          <w:bCs/>
        </w:rPr>
        <w:t>value</w:t>
      </w:r>
      <w:r w:rsidR="005456B1" w:rsidRPr="008C6C0C">
        <w:rPr>
          <w:rFonts w:eastAsiaTheme="minorEastAsia"/>
          <w:b/>
          <w:bCs/>
        </w:rPr>
        <w:t xml:space="preserve"> as PC3 to the test requirements of OFF power</w:t>
      </w:r>
      <w:r w:rsidR="005456B1" w:rsidRPr="008C6C0C">
        <w:rPr>
          <w:rFonts w:eastAsiaTheme="minorEastAsia"/>
          <w:b/>
          <w:bCs/>
          <w:strike/>
        </w:rPr>
        <w:t xml:space="preserve"> and Rx Spurious</w:t>
      </w:r>
      <w:r w:rsidR="005456B1" w:rsidRPr="008C6C0C">
        <w:rPr>
          <w:rFonts w:eastAsiaTheme="minorEastAsia"/>
          <w:b/>
          <w:bCs/>
        </w:rPr>
        <w:t>.</w:t>
      </w:r>
      <w:r w:rsidRPr="008C6C0C">
        <w:rPr>
          <w:rFonts w:eastAsiaTheme="minorEastAsia"/>
          <w:b/>
          <w:bCs/>
          <w:lang w:val="en-GB"/>
        </w:rPr>
        <w:fldChar w:fldCharType="end"/>
      </w:r>
    </w:p>
    <w:p w14:paraId="0BE00025" w14:textId="69B65E1F" w:rsidR="00A7004A" w:rsidRPr="008C6C0C" w:rsidRDefault="00A7004A" w:rsidP="00140429">
      <w:pPr>
        <w:spacing w:before="120" w:after="120"/>
        <w:rPr>
          <w:rFonts w:eastAsiaTheme="minorEastAsia"/>
          <w:b/>
          <w:bCs/>
          <w:lang w:val="en-GB"/>
        </w:rPr>
      </w:pPr>
      <w:r w:rsidRPr="008C6C0C">
        <w:rPr>
          <w:rFonts w:eastAsiaTheme="minorEastAsia"/>
          <w:b/>
          <w:bCs/>
          <w:lang w:val="en-GB"/>
        </w:rPr>
        <w:fldChar w:fldCharType="begin"/>
      </w:r>
      <w:r w:rsidRPr="008C6C0C">
        <w:rPr>
          <w:rFonts w:eastAsiaTheme="minorEastAsia"/>
          <w:b/>
          <w:bCs/>
          <w:lang w:val="en-GB"/>
        </w:rPr>
        <w:instrText xml:space="preserve"> REF _Ref108114520 \h  \* MERGEFORMAT </w:instrText>
      </w:r>
      <w:r w:rsidRPr="008C6C0C">
        <w:rPr>
          <w:rFonts w:eastAsiaTheme="minorEastAsia"/>
          <w:b/>
          <w:bCs/>
          <w:lang w:val="en-GB"/>
        </w:rPr>
      </w:r>
      <w:r w:rsidRPr="008C6C0C">
        <w:rPr>
          <w:rFonts w:eastAsiaTheme="minorEastAsia"/>
          <w:b/>
          <w:bCs/>
          <w:lang w:val="en-GB"/>
        </w:rPr>
        <w:fldChar w:fldCharType="separate"/>
      </w:r>
      <w:r w:rsidR="000B5CE4" w:rsidRPr="008C6C0C">
        <w:rPr>
          <w:b/>
          <w:bCs/>
        </w:rPr>
        <w:t xml:space="preserve">Proposal </w:t>
      </w:r>
      <w:r w:rsidR="000B5CE4" w:rsidRPr="008C6C0C">
        <w:rPr>
          <w:b/>
          <w:bCs/>
          <w:noProof/>
        </w:rPr>
        <w:t>4</w:t>
      </w:r>
      <w:r w:rsidR="000B5CE4" w:rsidRPr="008C6C0C">
        <w:rPr>
          <w:b/>
          <w:bCs/>
        </w:rPr>
        <w:t xml:space="preserve">: Do not </w:t>
      </w:r>
      <w:r w:rsidR="000B5CE4" w:rsidRPr="008C6C0C">
        <w:rPr>
          <w:rFonts w:eastAsiaTheme="minorEastAsia"/>
          <w:b/>
          <w:bCs/>
        </w:rPr>
        <w:t xml:space="preserve">test ACS </w:t>
      </w:r>
      <w:r w:rsidR="000B5CE4" w:rsidRPr="008C6C0C">
        <w:rPr>
          <w:rFonts w:cs="Arial"/>
          <w:b/>
          <w:bCs/>
        </w:rPr>
        <w:t>(</w:t>
      </w:r>
      <w:r w:rsidR="000B5CE4" w:rsidRPr="008C6C0C">
        <w:rPr>
          <w:rFonts w:eastAsiaTheme="minorEastAsia"/>
          <w:b/>
          <w:bCs/>
        </w:rPr>
        <w:t>case 2) due to the testability issue.</w:t>
      </w:r>
      <w:r w:rsidRPr="008C6C0C">
        <w:rPr>
          <w:rFonts w:eastAsiaTheme="minorEastAsia"/>
          <w:b/>
          <w:bCs/>
          <w:lang w:val="en-GB"/>
        </w:rPr>
        <w:fldChar w:fldCharType="end"/>
      </w:r>
    </w:p>
    <w:p w14:paraId="4981A9CF" w14:textId="1C0C82B4" w:rsidR="000963E8" w:rsidRPr="008C6C0C" w:rsidRDefault="000963E8" w:rsidP="00140429">
      <w:pPr>
        <w:spacing w:before="120" w:after="120"/>
        <w:rPr>
          <w:rFonts w:eastAsiaTheme="minorEastAsia"/>
          <w:b/>
          <w:bCs/>
          <w:lang w:val="en-GB"/>
        </w:rPr>
      </w:pPr>
      <w:r w:rsidRPr="008C6C0C">
        <w:rPr>
          <w:rFonts w:eastAsiaTheme="minorEastAsia"/>
          <w:b/>
          <w:bCs/>
          <w:lang w:val="en-GB"/>
        </w:rPr>
        <w:fldChar w:fldCharType="begin"/>
      </w:r>
      <w:r w:rsidRPr="008C6C0C">
        <w:rPr>
          <w:rFonts w:eastAsiaTheme="minorEastAsia"/>
          <w:b/>
          <w:bCs/>
          <w:lang w:val="en-GB"/>
        </w:rPr>
        <w:instrText xml:space="preserve"> REF _Ref109910277 \h  \* MERGEFORMAT </w:instrText>
      </w:r>
      <w:r w:rsidRPr="008C6C0C">
        <w:rPr>
          <w:rFonts w:eastAsiaTheme="minorEastAsia"/>
          <w:b/>
          <w:bCs/>
          <w:lang w:val="en-GB"/>
        </w:rPr>
      </w:r>
      <w:r w:rsidRPr="008C6C0C">
        <w:rPr>
          <w:rFonts w:eastAsiaTheme="minorEastAsia"/>
          <w:b/>
          <w:bCs/>
          <w:lang w:val="en-GB"/>
        </w:rPr>
        <w:fldChar w:fldCharType="separate"/>
      </w:r>
      <w:r w:rsidR="005456B1" w:rsidRPr="008C6C0C">
        <w:rPr>
          <w:b/>
          <w:bCs/>
        </w:rPr>
        <w:t xml:space="preserve">Proposal </w:t>
      </w:r>
      <w:r w:rsidR="005456B1" w:rsidRPr="008C6C0C">
        <w:rPr>
          <w:b/>
          <w:bCs/>
          <w:noProof/>
        </w:rPr>
        <w:t>5</w:t>
      </w:r>
      <w:r w:rsidR="005456B1" w:rsidRPr="008C6C0C">
        <w:rPr>
          <w:b/>
          <w:bCs/>
        </w:rPr>
        <w:t xml:space="preserve">: Do not relax the test requirements of General Tx Spurious with assuming Observation </w:t>
      </w:r>
      <w:r w:rsidR="005456B1" w:rsidRPr="008C6C0C">
        <w:rPr>
          <w:b/>
          <w:bCs/>
          <w:noProof/>
        </w:rPr>
        <w:t>4</w:t>
      </w:r>
      <w:r w:rsidR="005456B1" w:rsidRPr="008C6C0C">
        <w:rPr>
          <w:b/>
          <w:bCs/>
        </w:rPr>
        <w:t xml:space="preserve"> and Observation </w:t>
      </w:r>
      <w:r w:rsidR="005456B1" w:rsidRPr="008C6C0C">
        <w:rPr>
          <w:b/>
          <w:bCs/>
          <w:noProof/>
        </w:rPr>
        <w:t>5.</w:t>
      </w:r>
      <w:r w:rsidRPr="008C6C0C">
        <w:rPr>
          <w:rFonts w:eastAsiaTheme="minorEastAsia"/>
          <w:b/>
          <w:bCs/>
          <w:lang w:val="en-GB"/>
        </w:rPr>
        <w:fldChar w:fldCharType="end"/>
      </w:r>
    </w:p>
    <w:p w14:paraId="59193C81" w14:textId="77777777" w:rsidR="00954179" w:rsidRPr="008C6C0C" w:rsidRDefault="00A7004A" w:rsidP="00954179">
      <w:pPr>
        <w:spacing w:before="120" w:after="120"/>
        <w:rPr>
          <w:rFonts w:eastAsiaTheme="minorEastAsia"/>
          <w:b/>
          <w:bCs/>
        </w:rPr>
      </w:pPr>
      <w:r w:rsidRPr="008C6C0C">
        <w:rPr>
          <w:rFonts w:eastAsiaTheme="minorEastAsia"/>
          <w:b/>
          <w:bCs/>
          <w:lang w:val="en-GB"/>
        </w:rPr>
        <w:fldChar w:fldCharType="begin"/>
      </w:r>
      <w:r w:rsidRPr="008C6C0C">
        <w:rPr>
          <w:rFonts w:eastAsiaTheme="minorEastAsia"/>
          <w:b/>
          <w:bCs/>
          <w:lang w:val="en-GB"/>
        </w:rPr>
        <w:instrText xml:space="preserve"> REF _Ref108114521 \h  \* MERGEFORMAT </w:instrText>
      </w:r>
      <w:r w:rsidRPr="008C6C0C">
        <w:rPr>
          <w:rFonts w:eastAsiaTheme="minorEastAsia"/>
          <w:b/>
          <w:bCs/>
          <w:lang w:val="en-GB"/>
        </w:rPr>
      </w:r>
      <w:r w:rsidRPr="008C6C0C">
        <w:rPr>
          <w:rFonts w:eastAsiaTheme="minorEastAsia"/>
          <w:b/>
          <w:bCs/>
          <w:lang w:val="en-GB"/>
        </w:rPr>
        <w:fldChar w:fldCharType="separate"/>
      </w:r>
      <w:r w:rsidR="00954179" w:rsidRPr="008C6C0C">
        <w:rPr>
          <w:b/>
          <w:bCs/>
        </w:rPr>
        <w:t xml:space="preserve">Proposal </w:t>
      </w:r>
      <w:r w:rsidR="00954179" w:rsidRPr="008C6C0C">
        <w:rPr>
          <w:b/>
          <w:bCs/>
          <w:noProof/>
        </w:rPr>
        <w:t>6a</w:t>
      </w:r>
      <w:r w:rsidR="00954179" w:rsidRPr="008C6C0C">
        <w:rPr>
          <w:b/>
          <w:bCs/>
        </w:rPr>
        <w:t xml:space="preserve">: Continue the </w:t>
      </w:r>
      <w:r w:rsidR="00954179" w:rsidRPr="008C6C0C">
        <w:rPr>
          <w:rFonts w:eastAsiaTheme="minorEastAsia"/>
          <w:b/>
          <w:bCs/>
        </w:rPr>
        <w:t xml:space="preserve">discussion on </w:t>
      </w:r>
      <w:r w:rsidR="00954179" w:rsidRPr="008C6C0C">
        <w:rPr>
          <w:rFonts w:cs="Arial"/>
          <w:b/>
          <w:bCs/>
        </w:rPr>
        <w:t>the</w:t>
      </w:r>
      <w:r w:rsidR="00954179" w:rsidRPr="008C6C0C">
        <w:rPr>
          <w:rFonts w:eastAsiaTheme="minorEastAsia"/>
          <w:b/>
          <w:bCs/>
        </w:rPr>
        <w:t xml:space="preserve"> testability issue for SEM, General Tx Spurious, and Spurious co-existence.</w:t>
      </w:r>
    </w:p>
    <w:p w14:paraId="5BFB0B7A" w14:textId="18412C20" w:rsidR="00A7004A" w:rsidRPr="008C6C0C" w:rsidRDefault="00954179" w:rsidP="00140429">
      <w:pPr>
        <w:spacing w:before="120" w:after="120"/>
        <w:rPr>
          <w:rFonts w:eastAsiaTheme="minorEastAsia"/>
          <w:b/>
          <w:bCs/>
          <w:lang w:val="en-GB"/>
        </w:rPr>
      </w:pPr>
      <w:r w:rsidRPr="008C6C0C">
        <w:rPr>
          <w:rFonts w:eastAsiaTheme="minorEastAsia"/>
          <w:b/>
          <w:bCs/>
        </w:rPr>
        <w:lastRenderedPageBreak/>
        <w:t>Proposal 6b: Request</w:t>
      </w:r>
      <w:r w:rsidRPr="008C6C0C">
        <w:rPr>
          <w:b/>
          <w:bCs/>
        </w:rPr>
        <w:t xml:space="preserve"> </w:t>
      </w:r>
      <w:r w:rsidRPr="008C6C0C">
        <w:rPr>
          <w:rFonts w:eastAsiaTheme="minorEastAsia"/>
          <w:b/>
          <w:bCs/>
        </w:rPr>
        <w:t>UE vendors to study the maximum percentage of grids with EIRP &gt; 43 dBm acceptable for antenna pattern assumptions in SEM, General Tx Spurious, and Spurious co-existence.</w:t>
      </w:r>
      <w:r w:rsidR="00A7004A" w:rsidRPr="008C6C0C">
        <w:rPr>
          <w:rFonts w:eastAsiaTheme="minorEastAsia"/>
          <w:b/>
          <w:bCs/>
          <w:lang w:val="en-GB"/>
        </w:rPr>
        <w:fldChar w:fldCharType="end"/>
      </w:r>
    </w:p>
    <w:p w14:paraId="7288CECB" w14:textId="5D077A67"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7220C53B" w:rsidR="00F517A9" w:rsidRPr="008C6C0C" w:rsidRDefault="00F517A9" w:rsidP="001C0EF5">
      <w:pPr>
        <w:spacing w:before="120" w:after="120"/>
        <w:rPr>
          <w:rFonts w:eastAsiaTheme="minorEastAsia"/>
          <w:b/>
          <w:bCs/>
          <w:lang w:val="en-GB"/>
        </w:rPr>
      </w:pPr>
      <w:r w:rsidRPr="008C6C0C">
        <w:rPr>
          <w:rFonts w:eastAsiaTheme="minorEastAsia"/>
          <w:b/>
          <w:bCs/>
          <w:lang w:val="en-GB"/>
        </w:rPr>
        <w:fldChar w:fldCharType="begin"/>
      </w:r>
      <w:r w:rsidRPr="008C6C0C">
        <w:rPr>
          <w:rFonts w:eastAsiaTheme="minorEastAsia"/>
          <w:b/>
          <w:bCs/>
          <w:lang w:val="en-GB"/>
        </w:rPr>
        <w:instrText xml:space="preserve"> REF _Ref108200757 \h  \* MERGEFORMAT </w:instrText>
      </w:r>
      <w:r w:rsidRPr="008C6C0C">
        <w:rPr>
          <w:rFonts w:eastAsiaTheme="minorEastAsia"/>
          <w:b/>
          <w:bCs/>
          <w:lang w:val="en-GB"/>
        </w:rPr>
      </w:r>
      <w:r w:rsidRPr="008C6C0C">
        <w:rPr>
          <w:rFonts w:eastAsiaTheme="minorEastAsia"/>
          <w:b/>
          <w:bCs/>
          <w:lang w:val="en-GB"/>
        </w:rPr>
        <w:fldChar w:fldCharType="separate"/>
      </w:r>
      <w:r w:rsidR="0008024C" w:rsidRPr="008C6C0C">
        <w:rPr>
          <w:b/>
          <w:bCs/>
        </w:rPr>
        <w:t xml:space="preserve">Proposal </w:t>
      </w:r>
      <w:r w:rsidR="0008024C" w:rsidRPr="008C6C0C">
        <w:rPr>
          <w:b/>
          <w:bCs/>
          <w:noProof/>
        </w:rPr>
        <w:t>7</w:t>
      </w:r>
      <w:r w:rsidR="0008024C" w:rsidRPr="008C6C0C">
        <w:rPr>
          <w:b/>
          <w:bCs/>
        </w:rPr>
        <w:t xml:space="preserve">: For PC1, </w:t>
      </w:r>
      <w:r w:rsidR="0008024C" w:rsidRPr="008C6C0C">
        <w:rPr>
          <w:rFonts w:eastAsiaTheme="minorEastAsia"/>
          <w:b/>
          <w:bCs/>
        </w:rPr>
        <w:t xml:space="preserve">n257, CBW </w:t>
      </w:r>
      <w:r w:rsidR="0008024C" w:rsidRPr="008C6C0C">
        <w:rPr>
          <w:rFonts w:cs="Arial"/>
          <w:b/>
          <w:bCs/>
        </w:rPr>
        <w:sym w:font="Symbol" w:char="F0A3"/>
      </w:r>
      <w:r w:rsidR="0008024C" w:rsidRPr="008C6C0C">
        <w:rPr>
          <w:rFonts w:eastAsiaTheme="minorEastAsia"/>
          <w:b/>
          <w:bCs/>
        </w:rPr>
        <w:t xml:space="preserve"> 400 MHz, IFF,</w:t>
      </w:r>
      <w:r w:rsidR="0008024C" w:rsidRPr="008C6C0C">
        <w:rPr>
          <w:b/>
          <w:bCs/>
        </w:rPr>
        <w:t xml:space="preserve"> max</w:t>
      </w:r>
      <w:r w:rsidR="0008024C" w:rsidRPr="008C6C0C">
        <w:rPr>
          <w:b/>
          <w:bCs/>
          <w:noProof/>
        </w:rPr>
        <w:t xml:space="preserve"> </w:t>
      </w:r>
      <w:r w:rsidR="0008024C" w:rsidRPr="008C6C0C">
        <w:rPr>
          <w:rFonts w:eastAsiaTheme="minorEastAsia"/>
          <w:b/>
          <w:bCs/>
        </w:rPr>
        <w:t xml:space="preserve">device size </w:t>
      </w:r>
      <w:r w:rsidR="0008024C" w:rsidRPr="008C6C0C">
        <w:rPr>
          <w:rFonts w:eastAsiaTheme="minorEastAsia"/>
          <w:b/>
          <w:bCs/>
        </w:rPr>
        <w:sym w:font="Symbol" w:char="F0A3"/>
      </w:r>
      <w:r w:rsidR="0008024C" w:rsidRPr="008C6C0C">
        <w:rPr>
          <w:rFonts w:eastAsiaTheme="minorEastAsia"/>
          <w:b/>
          <w:bCs/>
        </w:rPr>
        <w:t xml:space="preserve"> 30 cm, adopt Table 3 for total MU calculation of MOP (EIRP, TRP), REFSENS, OFF power, Frequency error, In-band blocking, ACS (case 1) test cases.</w:t>
      </w:r>
      <w:r w:rsidRPr="008C6C0C">
        <w:rPr>
          <w:rFonts w:eastAsiaTheme="minorEastAsia"/>
          <w:b/>
          <w:bCs/>
          <w:lang w:val="en-GB"/>
        </w:rPr>
        <w:fldChar w:fldCharType="end"/>
      </w:r>
    </w:p>
    <w:p w14:paraId="1DD744E0" w14:textId="1C03EC45" w:rsidR="00F517A9" w:rsidRPr="0008024C" w:rsidRDefault="009423FD" w:rsidP="001C0EF5">
      <w:pPr>
        <w:spacing w:before="120" w:after="120"/>
        <w:rPr>
          <w:rFonts w:eastAsiaTheme="minorEastAsia"/>
          <w:b/>
          <w:bCs/>
          <w:lang w:val="en-GB"/>
        </w:rPr>
      </w:pPr>
      <w:r w:rsidRPr="008C6C0C">
        <w:rPr>
          <w:rFonts w:eastAsiaTheme="minorEastAsia"/>
          <w:b/>
          <w:bCs/>
          <w:lang w:val="en-GB"/>
        </w:rPr>
        <w:fldChar w:fldCharType="begin"/>
      </w:r>
      <w:r w:rsidRPr="008C6C0C">
        <w:rPr>
          <w:rFonts w:eastAsiaTheme="minorEastAsia"/>
          <w:b/>
          <w:bCs/>
          <w:lang w:val="en-GB"/>
        </w:rPr>
        <w:instrText xml:space="preserve"> REF _Ref109835652 \h  \* MERGEFORMAT </w:instrText>
      </w:r>
      <w:r w:rsidRPr="008C6C0C">
        <w:rPr>
          <w:rFonts w:eastAsiaTheme="minorEastAsia"/>
          <w:b/>
          <w:bCs/>
          <w:lang w:val="en-GB"/>
        </w:rPr>
      </w:r>
      <w:r w:rsidRPr="008C6C0C">
        <w:rPr>
          <w:rFonts w:eastAsiaTheme="minorEastAsia"/>
          <w:b/>
          <w:bCs/>
          <w:lang w:val="en-GB"/>
        </w:rPr>
        <w:fldChar w:fldCharType="separate"/>
      </w:r>
      <w:r w:rsidR="0008024C" w:rsidRPr="008C6C0C">
        <w:rPr>
          <w:b/>
          <w:bCs/>
        </w:rPr>
        <w:t xml:space="preserve">Proposal </w:t>
      </w:r>
      <w:r w:rsidR="0008024C" w:rsidRPr="008C6C0C">
        <w:rPr>
          <w:b/>
          <w:bCs/>
          <w:noProof/>
        </w:rPr>
        <w:t>8</w:t>
      </w:r>
      <w:r w:rsidR="0008024C" w:rsidRPr="008C6C0C">
        <w:rPr>
          <w:b/>
          <w:bCs/>
        </w:rPr>
        <w:t xml:space="preserve">: For PC1, </w:t>
      </w:r>
      <w:r w:rsidR="0008024C" w:rsidRPr="008C6C0C">
        <w:rPr>
          <w:rFonts w:eastAsiaTheme="minorEastAsia"/>
          <w:b/>
          <w:bCs/>
        </w:rPr>
        <w:t xml:space="preserve">n257, CBW </w:t>
      </w:r>
      <w:r w:rsidR="0008024C" w:rsidRPr="008C6C0C">
        <w:rPr>
          <w:rFonts w:cs="Arial"/>
          <w:b/>
          <w:bCs/>
        </w:rPr>
        <w:sym w:font="Symbol" w:char="F0A3"/>
      </w:r>
      <w:r w:rsidR="0008024C" w:rsidRPr="008C6C0C">
        <w:rPr>
          <w:rFonts w:eastAsiaTheme="minorEastAsia"/>
          <w:b/>
          <w:bCs/>
        </w:rPr>
        <w:t xml:space="preserve"> 400 MHz, IFF,</w:t>
      </w:r>
      <w:r w:rsidR="0008024C" w:rsidRPr="008C6C0C">
        <w:rPr>
          <w:b/>
          <w:bCs/>
        </w:rPr>
        <w:t xml:space="preserve"> max</w:t>
      </w:r>
      <w:r w:rsidR="0008024C" w:rsidRPr="008C6C0C">
        <w:rPr>
          <w:b/>
          <w:bCs/>
          <w:noProof/>
        </w:rPr>
        <w:t xml:space="preserve"> </w:t>
      </w:r>
      <w:r w:rsidR="0008024C" w:rsidRPr="008C6C0C">
        <w:rPr>
          <w:rFonts w:eastAsiaTheme="minorEastAsia"/>
          <w:b/>
          <w:bCs/>
        </w:rPr>
        <w:t xml:space="preserve">device size </w:t>
      </w:r>
      <w:r w:rsidR="0008024C" w:rsidRPr="008C6C0C">
        <w:rPr>
          <w:rFonts w:eastAsiaTheme="minorEastAsia"/>
          <w:b/>
          <w:bCs/>
        </w:rPr>
        <w:sym w:font="Symbol" w:char="F0A3"/>
      </w:r>
      <w:r w:rsidR="0008024C" w:rsidRPr="008C6C0C">
        <w:rPr>
          <w:rFonts w:eastAsiaTheme="minorEastAsia"/>
          <w:b/>
          <w:bCs/>
        </w:rPr>
        <w:t xml:space="preserve"> 30 cm, adopt Table 4 for the upper limit of total MU for MOP (EIRP, TRP), REFSENS, OFF power, Frequency error, In-band blocking, ACS (case 1) test cases.</w:t>
      </w:r>
      <w:r w:rsidRPr="008C6C0C">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825869B"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5054902F" w14:textId="50F2170A"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2</w:t>
      </w:r>
      <w:r>
        <w:rPr>
          <w:rFonts w:eastAsiaTheme="minorEastAsia"/>
        </w:rPr>
        <w:t xml:space="preserve">] </w:t>
      </w:r>
      <w:r w:rsidR="00C9244A">
        <w:rPr>
          <w:rFonts w:eastAsiaTheme="minorEastAsia"/>
        </w:rPr>
        <w:t>TS 38.521-2</w:t>
      </w:r>
      <w:r w:rsidR="00157675">
        <w:rPr>
          <w:rFonts w:eastAsiaTheme="minorEastAsia"/>
        </w:rPr>
        <w:t>,</w:t>
      </w:r>
      <w:r w:rsidR="00AC7F79">
        <w:rPr>
          <w:rFonts w:eastAsiaTheme="minorEastAsia"/>
        </w:rPr>
        <w:t xml:space="preserve"> “</w:t>
      </w:r>
      <w:r w:rsidR="00AC7F79" w:rsidRPr="00AC7F79">
        <w:rPr>
          <w:rFonts w:eastAsiaTheme="minorEastAsia"/>
        </w:rPr>
        <w:t>User Equipment (UE) conformance specification;</w:t>
      </w:r>
      <w:r w:rsidR="00AC7F79">
        <w:rPr>
          <w:rFonts w:eastAsiaTheme="minorEastAsia"/>
        </w:rPr>
        <w:t xml:space="preserve"> </w:t>
      </w:r>
      <w:r w:rsidR="00AC7F79" w:rsidRPr="00AC7F79">
        <w:rPr>
          <w:rFonts w:eastAsiaTheme="minorEastAsia"/>
        </w:rPr>
        <w:t>Radio transmission and reception;</w:t>
      </w:r>
      <w:r w:rsidR="00AC7F79">
        <w:rPr>
          <w:rFonts w:eastAsiaTheme="minorEastAsia"/>
        </w:rPr>
        <w:t xml:space="preserve"> </w:t>
      </w:r>
      <w:r w:rsidR="00AC7F79" w:rsidRPr="00AC7F79">
        <w:rPr>
          <w:rFonts w:eastAsiaTheme="minorEastAsia"/>
        </w:rPr>
        <w:t>Part 2: Range 2 Standalone</w:t>
      </w:r>
      <w:r w:rsidR="00AC7F79">
        <w:rPr>
          <w:rFonts w:eastAsiaTheme="minorEastAsia"/>
        </w:rPr>
        <w:t>”,</w:t>
      </w:r>
      <w:r w:rsidR="00157675">
        <w:rPr>
          <w:rFonts w:eastAsiaTheme="minorEastAsia"/>
        </w:rPr>
        <w:t xml:space="preserve"> </w:t>
      </w:r>
      <w:r w:rsidR="00C9244A">
        <w:rPr>
          <w:rFonts w:eastAsiaTheme="minorEastAsia"/>
        </w:rPr>
        <w:t>V16.12.0</w:t>
      </w:r>
      <w:r w:rsidR="00AC7F79">
        <w:rPr>
          <w:rFonts w:eastAsiaTheme="minorEastAsia"/>
        </w:rPr>
        <w:t xml:space="preserve"> (2022-06)</w:t>
      </w:r>
    </w:p>
    <w:p w14:paraId="726AB7EA" w14:textId="425ACBE5"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3]</w:t>
      </w:r>
      <w:bookmarkStart w:id="21" w:name="_Hlk112085049"/>
      <w:r>
        <w:rPr>
          <w:rFonts w:eastAsiaTheme="minorEastAsia"/>
        </w:rPr>
        <w:t xml:space="preserve"> </w:t>
      </w:r>
      <w:r w:rsidRPr="00896810">
        <w:rPr>
          <w:rFonts w:eastAsiaTheme="minorEastAsia"/>
        </w:rPr>
        <w:t>R5-211189</w:t>
      </w:r>
      <w:r>
        <w:rPr>
          <w:rFonts w:eastAsiaTheme="minorEastAsia"/>
        </w:rPr>
        <w:t>, “</w:t>
      </w:r>
      <w:r w:rsidRPr="00896810">
        <w:rPr>
          <w:rFonts w:eastAsiaTheme="minorEastAsia"/>
        </w:rPr>
        <w:t>PC1 MUs based on the revised antenna array assumptions</w:t>
      </w:r>
      <w:r>
        <w:rPr>
          <w:rFonts w:eastAsiaTheme="minorEastAsia"/>
        </w:rPr>
        <w:t>”, Keysight Technologies, RAN5#90-e</w:t>
      </w:r>
      <w:bookmarkEnd w:id="21"/>
    </w:p>
    <w:p w14:paraId="304CE3F6" w14:textId="08D55B4F"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896810">
        <w:rPr>
          <w:rFonts w:eastAsiaTheme="minorEastAsia"/>
        </w:rPr>
        <w:t>R5-202845</w:t>
      </w:r>
      <w:r>
        <w:rPr>
          <w:rFonts w:eastAsiaTheme="minorEastAsia"/>
        </w:rPr>
        <w:t>, “</w:t>
      </w:r>
      <w:r w:rsidRPr="00896810">
        <w:rPr>
          <w:rFonts w:eastAsiaTheme="minorEastAsia"/>
        </w:rPr>
        <w:t>On PC1 MUs</w:t>
      </w:r>
      <w:r>
        <w:rPr>
          <w:rFonts w:eastAsiaTheme="minorEastAsia"/>
        </w:rPr>
        <w:t xml:space="preserve">”, </w:t>
      </w:r>
      <w:r w:rsidRPr="00896810">
        <w:rPr>
          <w:rFonts w:eastAsiaTheme="minorEastAsia"/>
        </w:rPr>
        <w:t>Keysight Technologies</w:t>
      </w:r>
      <w:r>
        <w:rPr>
          <w:rFonts w:eastAsiaTheme="minorEastAsia"/>
        </w:rPr>
        <w:t>, RAN5#87-e</w:t>
      </w:r>
    </w:p>
    <w:p w14:paraId="7C1CA649" w14:textId="4BADE33C"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F00196">
        <w:rPr>
          <w:rFonts w:eastAsiaTheme="minorEastAsia"/>
        </w:rPr>
        <w:t>R5-215481</w:t>
      </w:r>
      <w:r>
        <w:rPr>
          <w:rFonts w:eastAsiaTheme="minorEastAsia"/>
        </w:rPr>
        <w:t>, “</w:t>
      </w:r>
      <w:r w:rsidRPr="00F00196">
        <w:rPr>
          <w:rFonts w:eastAsiaTheme="minorEastAsia"/>
        </w:rPr>
        <w:t>On the SNR of FR2 TRx test cases for PC1</w:t>
      </w:r>
      <w:r>
        <w:rPr>
          <w:rFonts w:eastAsiaTheme="minorEastAsia"/>
        </w:rPr>
        <w:t xml:space="preserve">”, </w:t>
      </w:r>
      <w:r w:rsidRPr="00F00196">
        <w:rPr>
          <w:rFonts w:eastAsiaTheme="minorEastAsia"/>
        </w:rPr>
        <w:t>Rohde &amp; Schwarz</w:t>
      </w:r>
      <w:r>
        <w:rPr>
          <w:rFonts w:eastAsiaTheme="minorEastAsia"/>
        </w:rPr>
        <w:t>, RAN5#92-e</w:t>
      </w:r>
    </w:p>
    <w:p w14:paraId="095E4465" w14:textId="1B96A96D"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6] </w:t>
      </w:r>
      <w:r w:rsidRPr="00F00196">
        <w:rPr>
          <w:rFonts w:eastAsiaTheme="minorEastAsia"/>
        </w:rPr>
        <w:t>R5-211275</w:t>
      </w:r>
      <w:r>
        <w:rPr>
          <w:rFonts w:eastAsiaTheme="minorEastAsia"/>
        </w:rPr>
        <w:t>, “</w:t>
      </w:r>
      <w:r w:rsidRPr="00F00196">
        <w:rPr>
          <w:rFonts w:eastAsiaTheme="minorEastAsia"/>
        </w:rPr>
        <w:t>Measurement uncertainties for PC1 devices</w:t>
      </w:r>
      <w:r>
        <w:rPr>
          <w:rFonts w:eastAsiaTheme="minorEastAsia"/>
        </w:rPr>
        <w:t xml:space="preserve">”, </w:t>
      </w:r>
      <w:r w:rsidRPr="00F00196">
        <w:rPr>
          <w:rFonts w:eastAsiaTheme="minorEastAsia"/>
        </w:rPr>
        <w:t>Keysight Technologies</w:t>
      </w:r>
      <w:r>
        <w:rPr>
          <w:rFonts w:eastAsiaTheme="minorEastAsia"/>
        </w:rPr>
        <w:t>, RAN5#</w:t>
      </w:r>
      <w:r w:rsidR="00542DB1">
        <w:rPr>
          <w:rFonts w:eastAsiaTheme="minorEastAsia"/>
        </w:rPr>
        <w:t>90-e</w:t>
      </w:r>
    </w:p>
    <w:p w14:paraId="7DEE8945" w14:textId="665E1A52" w:rsidR="00630E44" w:rsidRDefault="00630E4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7] </w:t>
      </w:r>
      <w:r w:rsidRPr="00630E44">
        <w:rPr>
          <w:rFonts w:eastAsiaTheme="minorEastAsia"/>
        </w:rPr>
        <w:t>R5-195129</w:t>
      </w:r>
      <w:r>
        <w:rPr>
          <w:rFonts w:eastAsiaTheme="minorEastAsia"/>
        </w:rPr>
        <w:t>, “</w:t>
      </w:r>
      <w:r w:rsidRPr="00630E44">
        <w:rPr>
          <w:rFonts w:eastAsiaTheme="minorEastAsia"/>
        </w:rPr>
        <w:t>Consideration on MU contributions of Tx/Rx spurious emission</w:t>
      </w:r>
      <w:r>
        <w:rPr>
          <w:rFonts w:eastAsiaTheme="minorEastAsia"/>
        </w:rPr>
        <w:t xml:space="preserve">”, </w:t>
      </w:r>
      <w:r w:rsidRPr="00630E44">
        <w:rPr>
          <w:rFonts w:eastAsiaTheme="minorEastAsia"/>
        </w:rPr>
        <w:t>Anritsu</w:t>
      </w:r>
      <w:r>
        <w:rPr>
          <w:rFonts w:eastAsiaTheme="minorEastAsia"/>
        </w:rPr>
        <w:t>, RAN5#83</w:t>
      </w:r>
    </w:p>
    <w:p w14:paraId="4C8A6218" w14:textId="77777777" w:rsidR="006D2996" w:rsidRDefault="006D2996" w:rsidP="006D2996">
      <w:pPr>
        <w:spacing w:before="120" w:after="120"/>
        <w:ind w:left="300" w:hangingChars="150" w:hanging="300"/>
        <w:rPr>
          <w:rFonts w:eastAsiaTheme="minorEastAsia"/>
        </w:rPr>
      </w:pPr>
      <w:r w:rsidRPr="005456B1">
        <w:rPr>
          <w:rFonts w:eastAsiaTheme="minorEastAsia" w:hint="eastAsia"/>
        </w:rPr>
        <w:t>[</w:t>
      </w:r>
      <w:r w:rsidRPr="005456B1">
        <w:rPr>
          <w:rFonts w:eastAsiaTheme="minorEastAsia"/>
        </w:rPr>
        <w:t>8] R5-204741, “On FR2 EIRP OFF Power relaxation and measurement uncertainty”, Keysight Technologies, Samsung, RAN5#88-e</w:t>
      </w:r>
    </w:p>
    <w:p w14:paraId="4324A19E" w14:textId="46B7CECB" w:rsidR="003810FD" w:rsidRPr="008C6C0C" w:rsidRDefault="003810FD" w:rsidP="00AC7F79">
      <w:pPr>
        <w:spacing w:before="120" w:after="120"/>
        <w:ind w:left="300" w:hangingChars="150" w:hanging="300"/>
        <w:rPr>
          <w:rFonts w:eastAsiaTheme="minorEastAsia"/>
        </w:rPr>
      </w:pPr>
      <w:r>
        <w:rPr>
          <w:rFonts w:eastAsiaTheme="minorEastAsia" w:hint="eastAsia"/>
        </w:rPr>
        <w:t>[</w:t>
      </w:r>
      <w:r w:rsidR="006D2996">
        <w:rPr>
          <w:rFonts w:eastAsiaTheme="minorEastAsia"/>
        </w:rPr>
        <w:t>9</w:t>
      </w:r>
      <w:r w:rsidRPr="008C6C0C">
        <w:rPr>
          <w:rFonts w:eastAsiaTheme="minorEastAsia"/>
        </w:rPr>
        <w:t>] R5-195915, “</w:t>
      </w:r>
      <w:r w:rsidRPr="008C6C0C">
        <w:rPr>
          <w:rFonts w:eastAsiaTheme="minorEastAsia"/>
        </w:rPr>
        <w:tab/>
        <w:t>DUT turnover MU for spurious region”, Anritsu, RAN5#84</w:t>
      </w:r>
    </w:p>
    <w:p w14:paraId="14851C30" w14:textId="18BB8BBA" w:rsidR="0059240D" w:rsidRPr="008C6C0C" w:rsidRDefault="0059240D" w:rsidP="00AC7F79">
      <w:pPr>
        <w:spacing w:before="120" w:after="120"/>
        <w:ind w:left="300" w:hangingChars="150" w:hanging="300"/>
        <w:rPr>
          <w:rFonts w:eastAsiaTheme="minorEastAsia"/>
        </w:rPr>
      </w:pPr>
      <w:r w:rsidRPr="008C6C0C">
        <w:rPr>
          <w:rFonts w:eastAsiaTheme="minorEastAsia" w:hint="eastAsia"/>
        </w:rPr>
        <w:t>[</w:t>
      </w:r>
      <w:r w:rsidRPr="008C6C0C">
        <w:rPr>
          <w:rFonts w:eastAsiaTheme="minorEastAsia"/>
        </w:rPr>
        <w:t>10] R5-225221, “On PC1 measurement uncertainties for other test cases”</w:t>
      </w:r>
      <w:r w:rsidR="005F3E11" w:rsidRPr="008C6C0C">
        <w:rPr>
          <w:rFonts w:eastAsiaTheme="minorEastAsia"/>
        </w:rPr>
        <w:t>, Keysight Technologies, RAN5#96-e</w:t>
      </w:r>
    </w:p>
    <w:p w14:paraId="6AA46517" w14:textId="77777777" w:rsidR="00880627" w:rsidRPr="008C6C0C" w:rsidRDefault="008C6C0C" w:rsidP="00190902">
      <w:pPr>
        <w:spacing w:before="120" w:after="120"/>
        <w:rPr>
          <w:rFonts w:eastAsiaTheme="minorEastAsia"/>
        </w:rPr>
      </w:pPr>
      <w:r w:rsidRPr="008C6C0C">
        <w:pict w14:anchorId="0FEDA811">
          <v:rect id="_x0000_i1026" style="width:482.05pt;height:1pt" o:hralign="center" o:hrstd="t" o:hrnoshade="t" o:hr="t" fillcolor="#0d0d0d" stroked="f">
            <v:textbox inset="5.85pt,.7pt,5.85pt,.7pt"/>
          </v:rect>
        </w:pict>
      </w:r>
    </w:p>
    <w:p w14:paraId="207054C4" w14:textId="33687FD0" w:rsidR="00604346" w:rsidRPr="005541AD" w:rsidRDefault="00604346" w:rsidP="00604346">
      <w:pPr>
        <w:pStyle w:val="tdoc-header"/>
        <w:overflowPunct w:val="0"/>
        <w:autoSpaceDE w:val="0"/>
        <w:autoSpaceDN w:val="0"/>
        <w:adjustRightInd w:val="0"/>
        <w:spacing w:before="240" w:after="180"/>
        <w:textAlignment w:val="baseline"/>
        <w:outlineLvl w:val="0"/>
        <w:rPr>
          <w:b/>
          <w:noProof w:val="0"/>
          <w:lang w:eastAsia="ja-JP"/>
        </w:rPr>
      </w:pPr>
      <w:r w:rsidRPr="008C6C0C">
        <w:rPr>
          <w:b/>
          <w:noProof w:val="0"/>
          <w:lang w:eastAsia="ja-JP"/>
        </w:rPr>
        <w:t>A</w:t>
      </w:r>
      <w:r w:rsidRPr="009526BA">
        <w:rPr>
          <w:b/>
          <w:noProof w:val="0"/>
          <w:lang w:eastAsia="ja-JP"/>
        </w:rPr>
        <w:t xml:space="preserve">nnex </w:t>
      </w:r>
      <w:r w:rsidR="008F6D44">
        <w:rPr>
          <w:b/>
          <w:noProof w:val="0"/>
          <w:lang w:eastAsia="ja-JP"/>
        </w:rPr>
        <w:t>Uncertainty assessment sheets</w:t>
      </w:r>
    </w:p>
    <w:p w14:paraId="783E38D0" w14:textId="77777777" w:rsidR="00A60C63" w:rsidRPr="009709C5" w:rsidRDefault="00A60C63" w:rsidP="00A60C63">
      <w:pPr>
        <w:pStyle w:val="2"/>
      </w:pPr>
      <w:bookmarkStart w:id="22" w:name="_Toc21004847"/>
      <w:bookmarkStart w:id="23" w:name="_Toc36041620"/>
      <w:bookmarkStart w:id="24" w:name="_Toc36548844"/>
      <w:bookmarkStart w:id="25" w:name="_Toc43901319"/>
      <w:bookmarkStart w:id="26" w:name="_Toc52372055"/>
      <w:bookmarkStart w:id="27" w:name="_Toc58253514"/>
      <w:bookmarkStart w:id="28" w:name="_Toc75371649"/>
      <w:bookmarkStart w:id="29" w:name="_Toc83730815"/>
      <w:bookmarkStart w:id="30" w:name="_Toc90489316"/>
      <w:bookmarkStart w:id="31" w:name="_Toc100005382"/>
      <w:r w:rsidRPr="009709C5">
        <w:lastRenderedPageBreak/>
        <w:t>B.3</w:t>
      </w:r>
      <w:r w:rsidRPr="009709C5">
        <w:tab/>
        <w:t>UE maximum output power</w:t>
      </w:r>
      <w:bookmarkEnd w:id="22"/>
      <w:bookmarkEnd w:id="23"/>
      <w:bookmarkEnd w:id="24"/>
      <w:bookmarkEnd w:id="25"/>
      <w:bookmarkEnd w:id="26"/>
      <w:bookmarkEnd w:id="27"/>
      <w:bookmarkEnd w:id="28"/>
      <w:bookmarkEnd w:id="29"/>
      <w:bookmarkEnd w:id="30"/>
      <w:bookmarkEnd w:id="31"/>
    </w:p>
    <w:p w14:paraId="062CE1E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B.3.2-6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EIRP and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4E94E3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411F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2914A6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1ADF40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01B7C0F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17232A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4" w:space="0" w:color="auto"/>
              <w:left w:val="single" w:sz="4" w:space="0" w:color="auto"/>
              <w:bottom w:val="single" w:sz="4" w:space="0" w:color="auto"/>
              <w:right w:val="single" w:sz="4" w:space="0" w:color="auto"/>
            </w:tcBorders>
          </w:tcPr>
          <w:p w14:paraId="150DD4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5ACFB503"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0E98CE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33735B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60234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1C36704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F7E15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tcPr>
          <w:p w14:paraId="53119A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5709E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C722E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3D3F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02A5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4B49A61"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F934830" w14:textId="4FA016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4548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CEEF8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C161DB" w14:textId="4B83FB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C9C5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FFC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79DD76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40111BC7" w14:textId="215E2A6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tcPr>
          <w:p w14:paraId="6B6382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3800D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28462A9" w14:textId="348C8A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0161CD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B0BD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3556975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55F94B62" w14:textId="0E9AF0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686" w:type="dxa"/>
            <w:tcBorders>
              <w:top w:val="single" w:sz="4" w:space="0" w:color="auto"/>
              <w:left w:val="single" w:sz="4" w:space="0" w:color="auto"/>
              <w:bottom w:val="single" w:sz="4" w:space="0" w:color="auto"/>
              <w:right w:val="single" w:sz="4" w:space="0" w:color="auto"/>
            </w:tcBorders>
          </w:tcPr>
          <w:p w14:paraId="57CDD9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F2A4A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481513A" w14:textId="690904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13301C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5D978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508C23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B4A8F44" w14:textId="1A0F4B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666F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69B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D013A8D" w14:textId="57E34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2966FC0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C561A"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4F400022"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551E646" w14:textId="07AEDB4D" w:rsidR="00A60C63" w:rsidRPr="008C6C0C" w:rsidRDefault="00A75CDE"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2.16</w:t>
            </w:r>
            <w:r w:rsidRPr="008C6C0C">
              <w:rPr>
                <w:rFonts w:ascii="Arial" w:eastAsia="ＭＳ 明朝" w:hAnsi="Arial"/>
                <w:sz w:val="18"/>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11FC080A"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CCD1DB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FA6E52" w14:textId="130F9124" w:rsidR="00A60C63" w:rsidRPr="008C6C0C" w:rsidRDefault="00A75CDE"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1.08</w:t>
            </w:r>
            <w:r w:rsidRPr="008C6C0C">
              <w:rPr>
                <w:rFonts w:ascii="Arial" w:eastAsia="ＭＳ 明朝" w:hAnsi="Arial"/>
                <w:sz w:val="18"/>
                <w:lang w:val="en-GB" w:eastAsia="en-US"/>
              </w:rPr>
              <w:t>]</w:t>
            </w:r>
          </w:p>
        </w:tc>
      </w:tr>
      <w:tr w:rsidR="00A60C63" w:rsidRPr="00A60C63" w14:paraId="65DFD4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F9A3E"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132D267A"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629C3CD" w14:textId="405FB7BB"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B497320"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5BD282CB"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5F07C5D" w14:textId="33184EC9"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75CDE" w14:paraId="337CF8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0AE59"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6A5D70CF"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DBDA54B" w14:textId="4359F7F7" w:rsidR="00A60C63" w:rsidRPr="008C6C0C" w:rsidRDefault="00A75CDE"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2.10</w:t>
            </w:r>
            <w:r w:rsidRPr="008C6C0C">
              <w:rPr>
                <w:rFonts w:ascii="Arial" w:eastAsia="ＭＳ 明朝" w:hAnsi="Arial"/>
                <w:sz w:val="18"/>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0F7AFDE6"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C6B1740"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67E305" w14:textId="7B33D1E1" w:rsidR="00A60C63" w:rsidRPr="008C6C0C" w:rsidRDefault="00A75CDE"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1.05</w:t>
            </w:r>
            <w:r w:rsidRPr="008C6C0C">
              <w:rPr>
                <w:rFonts w:ascii="Arial" w:eastAsia="ＭＳ 明朝" w:hAnsi="Arial"/>
                <w:sz w:val="18"/>
                <w:lang w:val="en-GB" w:eastAsia="en-US"/>
              </w:rPr>
              <w:t>]</w:t>
            </w:r>
          </w:p>
        </w:tc>
      </w:tr>
      <w:tr w:rsidR="00A60C63" w:rsidRPr="00A60C63" w14:paraId="7F56AE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73858" w14:textId="77777777" w:rsidR="00A60C63" w:rsidRPr="008C6C0C" w:rsidRDefault="00A60C63" w:rsidP="00A60C63">
            <w:pPr>
              <w:keepNext/>
              <w:keepLines/>
              <w:spacing w:beforeLines="0" w:before="0" w:afterLines="0" w:after="0"/>
              <w:rPr>
                <w:rFonts w:ascii="Arial" w:eastAsia="ＭＳ 明朝" w:hAnsi="Arial"/>
                <w:sz w:val="18"/>
                <w:lang w:val="en-GB" w:eastAsia="zh-CN"/>
              </w:rPr>
            </w:pPr>
            <w:r w:rsidRPr="008C6C0C">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191977FD"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1CED98" w14:textId="66119106"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DD39B09"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9EF98AA"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C08262" w14:textId="4AF5794E"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0.25</w:t>
            </w:r>
          </w:p>
        </w:tc>
      </w:tr>
      <w:tr w:rsidR="00A60C63" w:rsidRPr="00A60C63" w14:paraId="2F46C4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643C74" w14:textId="77777777" w:rsidR="00A60C63" w:rsidRPr="008C6C0C" w:rsidRDefault="00A60C63" w:rsidP="00A60C63">
            <w:pPr>
              <w:keepNext/>
              <w:keepLines/>
              <w:spacing w:beforeLines="0" w:before="0" w:afterLines="0" w:after="0"/>
              <w:rPr>
                <w:rFonts w:ascii="Arial" w:eastAsia="ＭＳ 明朝" w:hAnsi="Arial"/>
                <w:sz w:val="18"/>
                <w:lang w:val="en-GB" w:eastAsia="zh-CN"/>
              </w:rPr>
            </w:pPr>
            <w:r w:rsidRPr="008C6C0C">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0F6FF4CD"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550F1AF6" w14:textId="463B954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3F8A3BF0"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52A479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2097127" w14:textId="76DAACDE"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1095400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E69837"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516A5DAE"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898C508" w14:textId="3E26A5F4"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7CBC88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FD8D05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BBE5A26" w14:textId="6BB94B4B"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65A9C47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6B079"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096D00EE"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5C95E50" w14:textId="3E8A6B4A"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933F13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8B98FC4"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CD224C" w14:textId="5F42D73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662F5D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E37ABA" w14:textId="77777777" w:rsidR="00A60C63" w:rsidRPr="008C6C0C" w:rsidRDefault="00A60C63" w:rsidP="00A60C63">
            <w:pPr>
              <w:keepNext/>
              <w:keepLines/>
              <w:spacing w:beforeLines="0" w:before="0" w:afterLines="0" w:after="0"/>
              <w:rPr>
                <w:rFonts w:ascii="Arial" w:eastAsia="ＭＳ 明朝" w:hAnsi="Arial"/>
                <w:sz w:val="18"/>
                <w:lang w:val="en-GB" w:eastAsia="zh-CN"/>
              </w:rPr>
            </w:pPr>
            <w:r w:rsidRPr="008C6C0C">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DE7F574"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46C052B5"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5B31D56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1D5911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92CC933"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0.25</w:t>
            </w:r>
          </w:p>
        </w:tc>
      </w:tr>
      <w:tr w:rsidR="00A60C63" w:rsidRPr="00A60C63" w14:paraId="3CB28BA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2F5F9D" w14:textId="77777777" w:rsidR="00A60C63" w:rsidRPr="008C6C0C" w:rsidRDefault="00A60C63" w:rsidP="00A60C63">
            <w:pPr>
              <w:keepNext/>
              <w:keepLines/>
              <w:spacing w:beforeLines="0" w:before="0" w:afterLines="0" w:after="0"/>
              <w:rPr>
                <w:rFonts w:ascii="Arial" w:eastAsia="ＭＳ 明朝" w:hAnsi="Arial"/>
                <w:sz w:val="18"/>
                <w:lang w:val="en-GB" w:eastAsia="zh-CN"/>
              </w:rPr>
            </w:pPr>
            <w:r w:rsidRPr="008C6C0C">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73DC75"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 xml:space="preserve">Influence of </w:t>
            </w:r>
            <w:r w:rsidRPr="008C6C0C">
              <w:rPr>
                <w:rFonts w:ascii="Arial" w:eastAsia="ＭＳ 明朝" w:hAnsi="Arial" w:cs="Arial"/>
                <w:sz w:val="18"/>
                <w:lang w:val="en-GB"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DDD46DA"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CF3E493"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394AAE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096D2F0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7B056A5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3F9D5" w14:textId="77777777" w:rsidR="00A60C63" w:rsidRPr="008C6C0C" w:rsidRDefault="00A60C63" w:rsidP="00A60C63">
            <w:pPr>
              <w:keepNext/>
              <w:keepLines/>
              <w:spacing w:beforeLines="0" w:before="0" w:afterLines="0" w:after="0"/>
              <w:rPr>
                <w:rFonts w:ascii="Arial" w:eastAsia="ＭＳ 明朝" w:hAnsi="Arial"/>
                <w:sz w:val="18"/>
                <w:lang w:val="en-GB" w:eastAsia="zh-CN"/>
              </w:rPr>
            </w:pPr>
            <w:r w:rsidRPr="008C6C0C">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5B41F65"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A253650" w14:textId="224730F3"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0A185F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F9DF61B"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59F73051" w14:textId="202D9732"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0.15</w:t>
            </w:r>
          </w:p>
        </w:tc>
      </w:tr>
      <w:tr w:rsidR="00A60C63" w:rsidRPr="00A60C63" w14:paraId="26F11B1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CD806C" w14:textId="77777777" w:rsidR="00A60C63" w:rsidRPr="008C6C0C" w:rsidRDefault="00A60C63" w:rsidP="00A60C63">
            <w:pPr>
              <w:keepNext/>
              <w:keepLines/>
              <w:spacing w:beforeLines="0" w:before="0" w:afterLines="0" w:after="0"/>
              <w:rPr>
                <w:rFonts w:ascii="Arial" w:eastAsia="ＭＳ 明朝" w:hAnsi="Arial"/>
                <w:sz w:val="18"/>
                <w:lang w:val="en-GB" w:eastAsia="zh-CN"/>
              </w:rPr>
            </w:pPr>
            <w:r w:rsidRPr="008C6C0C">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C4699A"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391425E4"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 (NOTE 4)</w:t>
            </w:r>
          </w:p>
          <w:p w14:paraId="54FE79D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0.35 (NOTE 5)</w:t>
            </w:r>
          </w:p>
        </w:tc>
        <w:tc>
          <w:tcPr>
            <w:tcW w:w="1686" w:type="dxa"/>
            <w:tcBorders>
              <w:top w:val="single" w:sz="4" w:space="0" w:color="auto"/>
              <w:left w:val="single" w:sz="4" w:space="0" w:color="auto"/>
              <w:bottom w:val="single" w:sz="4" w:space="0" w:color="auto"/>
              <w:right w:val="single" w:sz="4" w:space="0" w:color="auto"/>
            </w:tcBorders>
          </w:tcPr>
          <w:p w14:paraId="4195EB8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2F7A5904"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03B5AB4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 (NOTE 4)</w:t>
            </w:r>
          </w:p>
          <w:p w14:paraId="6B7948F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0.20 (NOTE 5)</w:t>
            </w:r>
          </w:p>
        </w:tc>
      </w:tr>
      <w:tr w:rsidR="00A60C63" w:rsidRPr="00A60C63" w14:paraId="7D132CD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A87EBF" w14:textId="77777777" w:rsidR="00A60C63" w:rsidRPr="008C6C0C" w:rsidRDefault="00A60C63" w:rsidP="00A60C63">
            <w:pPr>
              <w:keepNext/>
              <w:keepLines/>
              <w:spacing w:beforeLines="0" w:before="0" w:afterLines="0" w:after="0"/>
              <w:jc w:val="center"/>
              <w:rPr>
                <w:rFonts w:ascii="Arial" w:eastAsia="ＭＳ 明朝" w:hAnsi="Arial"/>
                <w:b/>
                <w:sz w:val="18"/>
                <w:lang w:val="en-GB" w:eastAsia="en-US"/>
              </w:rPr>
            </w:pPr>
            <w:r w:rsidRPr="008C6C0C">
              <w:rPr>
                <w:rFonts w:ascii="Arial" w:eastAsia="ＭＳ 明朝" w:hAnsi="Arial"/>
                <w:b/>
                <w:sz w:val="18"/>
                <w:lang w:val="en-GB" w:eastAsia="en-US"/>
              </w:rPr>
              <w:t>Stage 1: Calibration measurement</w:t>
            </w:r>
          </w:p>
        </w:tc>
      </w:tr>
      <w:tr w:rsidR="00A60C63" w:rsidRPr="00A60C63" w14:paraId="54B371C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AD256D"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1</w:t>
            </w:r>
            <w:r w:rsidRPr="008C6C0C">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0481AC48"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DBAE5EC" w14:textId="100E267E"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6138F8A"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7765DE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2FD264E" w14:textId="09E774A3"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2BD17E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19BCB"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1</w:t>
            </w:r>
            <w:r w:rsidRPr="008C6C0C">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B6277D0"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B9B41D4" w14:textId="0F7241EC"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E3935A3"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3CB7CF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085E5E7" w14:textId="2D57B0C2"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17C430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DD75DE"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1</w:t>
            </w:r>
            <w:r w:rsidRPr="008C6C0C">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30FF8D05"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6D1BFF6" w14:textId="1824DAE5"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BE18F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D0C71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E72DE39" w14:textId="58EE438E"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75CDE" w14:paraId="0F7501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B4DA1"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15DFF8B"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E213A1C" w14:textId="764AAB19" w:rsidR="00A60C63" w:rsidRPr="008C6C0C" w:rsidRDefault="00A75CDE"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tcPr>
          <w:p w14:paraId="2BBF0A02"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AEFB8CB"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9911F92" w14:textId="3F642210" w:rsidR="00A60C63" w:rsidRPr="008C6C0C" w:rsidRDefault="00A75CDE"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0.75</w:t>
            </w:r>
          </w:p>
        </w:tc>
      </w:tr>
      <w:tr w:rsidR="00A60C63" w:rsidRPr="00A60C63" w14:paraId="030DB6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CF0BD1"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00517F6"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74F355" w14:textId="77C0C7D0"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67A80235"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698EA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393AAD6" w14:textId="39BE70C5"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0.30</w:t>
            </w:r>
          </w:p>
        </w:tc>
      </w:tr>
      <w:tr w:rsidR="00A60C63" w:rsidRPr="00A60C63" w14:paraId="2D8FD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27AF1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D752E6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381C125" w14:textId="59F919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3DB63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292CA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64690FCB" w14:textId="444C49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9D906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F13A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60255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29C8293" w14:textId="3DA8071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949ED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42A7A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C9A7C40" w14:textId="722523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C1CF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BA4BAA"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5F576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44D8795D" w14:textId="15CBC7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3FB4B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3B715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B39757" w14:textId="45AA18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18A9D09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06FE1"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A10E34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4ECF5A3" w14:textId="2967FD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984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8FFF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E82A41" w14:textId="157B1C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EC01AF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B4D81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5D21DD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8D022F1" w14:textId="2F08025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53D93C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0009E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2CAF259" w14:textId="614EE0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2BD8981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D87A3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tcPr>
          <w:p w14:paraId="4DD622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AEE7090" w14:textId="2A0A7C3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8610B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E05AF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B3A6F9D" w14:textId="6F4BF3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D862A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FA0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DAB2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7F783B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19E47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2005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701F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A84542E"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75CDE" w14:paraId="2A6387B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1E24E0"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798BCE" w14:textId="7F7B8651"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eastAsia="en-US"/>
              </w:rPr>
              <w:t>Influence of noise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4F51CEC" w14:textId="7488CA47" w:rsidR="00A60C63" w:rsidRPr="008C6C0C" w:rsidRDefault="00A75CDE"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[0.13]</w:t>
            </w:r>
          </w:p>
        </w:tc>
      </w:tr>
      <w:tr w:rsidR="00A60C63" w:rsidRPr="00A60C63" w14:paraId="3FE066A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31112"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E2DBEC" w14:textId="77777777"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61BB44B"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FFS</w:t>
            </w:r>
          </w:p>
        </w:tc>
      </w:tr>
      <w:tr w:rsidR="00A60C63" w:rsidRPr="00A60C63" w14:paraId="0458F9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E0FF9"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24782FF" w14:textId="77777777"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C794BA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0.7</w:t>
            </w:r>
          </w:p>
        </w:tc>
      </w:tr>
      <w:tr w:rsidR="00A60C63" w:rsidRPr="00A60C63" w14:paraId="3F2B7BF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78B710"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613C2F9"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Value</w:t>
            </w:r>
          </w:p>
        </w:tc>
      </w:tr>
      <w:tr w:rsidR="00A60C63" w:rsidRPr="00A75CDE" w14:paraId="36A6440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404EDD"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EIRP Expanded uncertainty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1E1F5E" w14:textId="36697D06" w:rsidR="00A60C63" w:rsidRPr="008C6C0C" w:rsidRDefault="00A75CDE"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5.</w:t>
            </w:r>
            <w:r w:rsidRPr="008C6C0C">
              <w:rPr>
                <w:rFonts w:ascii="Arial" w:eastAsia="ＭＳ 明朝" w:hAnsi="Arial"/>
                <w:sz w:val="18"/>
                <w:lang w:val="en-GB" w:eastAsia="en-US"/>
              </w:rPr>
              <w:t>33]</w:t>
            </w:r>
          </w:p>
        </w:tc>
      </w:tr>
      <w:tr w:rsidR="00A60C63" w:rsidRPr="00A60C63" w14:paraId="3B2B66E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8B7F4E"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lastRenderedPageBreak/>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9F9BDE"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FFS</w:t>
            </w:r>
          </w:p>
        </w:tc>
      </w:tr>
      <w:tr w:rsidR="00A60C63" w:rsidRPr="00A75CDE" w14:paraId="635B7532"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173177"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TRP Expanded uncertainty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3D166A5" w14:textId="208E3A57" w:rsidR="00A60C63" w:rsidRPr="008C6C0C" w:rsidRDefault="00A75CDE"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4.6</w:t>
            </w:r>
            <w:r w:rsidRPr="008C6C0C">
              <w:rPr>
                <w:rFonts w:ascii="Arial" w:eastAsia="ＭＳ 明朝" w:hAnsi="Arial"/>
                <w:sz w:val="18"/>
                <w:lang w:val="en-GB" w:eastAsia="en-US"/>
              </w:rPr>
              <w:t>4]</w:t>
            </w:r>
          </w:p>
        </w:tc>
      </w:tr>
      <w:tr w:rsidR="00A60C63" w:rsidRPr="00A60C63" w14:paraId="6AD53BD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6ABF4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C71D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3AE2DC39"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1664A6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quality of quiet zone is the same for EIRP and TRP. Value based on procedure defined in clause D.2 of TR 38.810 for Quiet Zone size less or equal to 30 cm.</w:t>
            </w:r>
          </w:p>
          <w:p w14:paraId="1C4219D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The analysis was done only for the case of operating at max output power, in-band, non-CA.</w:t>
            </w:r>
          </w:p>
          <w:p w14:paraId="2EE5B8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The assessment assumes maximum DUT output power.</w:t>
            </w:r>
          </w:p>
          <w:p w14:paraId="3DF2419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11CA298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EIRP measurements.</w:t>
            </w:r>
          </w:p>
          <w:p w14:paraId="13A6D47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02319F3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44B5CD7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Void</w:t>
            </w:r>
          </w:p>
          <w:p w14:paraId="0D98D2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2C2745E8" w14:textId="77777777" w:rsidR="00A60C63" w:rsidRPr="00A60C63" w:rsidRDefault="00A60C63" w:rsidP="00A60C63">
      <w:pPr>
        <w:spacing w:beforeLines="0" w:before="0" w:afterLines="0" w:after="180"/>
        <w:rPr>
          <w:rFonts w:eastAsia="ＭＳ 明朝"/>
          <w:lang w:val="en-GB" w:eastAsia="en-US"/>
        </w:rPr>
      </w:pPr>
    </w:p>
    <w:p w14:paraId="4820CE78" w14:textId="77777777" w:rsidR="00A60C63" w:rsidRPr="009709C5" w:rsidRDefault="00A60C63" w:rsidP="00A60C63">
      <w:pPr>
        <w:pStyle w:val="2"/>
      </w:pPr>
      <w:bookmarkStart w:id="32" w:name="_Toc21004852"/>
      <w:bookmarkStart w:id="33" w:name="_Toc36041625"/>
      <w:bookmarkStart w:id="34" w:name="_Toc36548849"/>
      <w:bookmarkStart w:id="35" w:name="_Toc43901324"/>
      <w:bookmarkStart w:id="36" w:name="_Toc83730827"/>
      <w:bookmarkStart w:id="37" w:name="_Toc52372067"/>
      <w:bookmarkStart w:id="38" w:name="_Toc58253526"/>
      <w:bookmarkStart w:id="39" w:name="_Toc75371661"/>
      <w:bookmarkStart w:id="40" w:name="_Toc90489328"/>
      <w:bookmarkStart w:id="41" w:name="_Toc100005394"/>
      <w:r w:rsidRPr="009709C5">
        <w:lastRenderedPageBreak/>
        <w:t>B.</w:t>
      </w:r>
      <w:r w:rsidRPr="009709C5">
        <w:rPr>
          <w:lang w:eastAsia="ja-JP"/>
        </w:rPr>
        <w:t>8</w:t>
      </w:r>
      <w:r w:rsidRPr="009709C5">
        <w:tab/>
      </w:r>
      <w:r w:rsidRPr="009709C5">
        <w:rPr>
          <w:lang w:eastAsia="ja-JP"/>
        </w:rPr>
        <w:t>Transmit OFF</w:t>
      </w:r>
      <w:r w:rsidRPr="009709C5">
        <w:t xml:space="preserve"> power</w:t>
      </w:r>
      <w:bookmarkEnd w:id="32"/>
      <w:bookmarkEnd w:id="33"/>
      <w:bookmarkEnd w:id="34"/>
      <w:bookmarkEnd w:id="35"/>
      <w:bookmarkEnd w:id="36"/>
      <w:bookmarkEnd w:id="37"/>
      <w:bookmarkEnd w:id="38"/>
      <w:bookmarkEnd w:id="39"/>
      <w:bookmarkEnd w:id="40"/>
      <w:bookmarkEnd w:id="41"/>
    </w:p>
    <w:p w14:paraId="3D2BE1B4"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B.8.2-6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7E29ED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7E80A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B1A140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227E50F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62F3FA9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E0CF1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F76731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C606B87"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97B7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245FE4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09F05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4A56DCD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1637276"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.02</w:t>
            </w:r>
          </w:p>
        </w:tc>
        <w:tc>
          <w:tcPr>
            <w:tcW w:w="1686" w:type="dxa"/>
            <w:tcBorders>
              <w:top w:val="single" w:sz="4" w:space="0" w:color="auto"/>
              <w:left w:val="single" w:sz="4" w:space="0" w:color="auto"/>
              <w:bottom w:val="single" w:sz="4" w:space="0" w:color="auto"/>
              <w:right w:val="single" w:sz="4" w:space="0" w:color="auto"/>
            </w:tcBorders>
          </w:tcPr>
          <w:p w14:paraId="5F2AD5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94CCD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282781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.01</w:t>
            </w:r>
          </w:p>
        </w:tc>
      </w:tr>
      <w:tr w:rsidR="00A60C63" w:rsidRPr="00A60C63" w14:paraId="7F6664B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3876D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B339416"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C4C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C187D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2A3E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243E26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748F2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33D98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5E2C669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86937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c>
          <w:tcPr>
            <w:tcW w:w="1686" w:type="dxa"/>
            <w:tcBorders>
              <w:top w:val="single" w:sz="4" w:space="0" w:color="auto"/>
              <w:left w:val="single" w:sz="4" w:space="0" w:color="auto"/>
              <w:bottom w:val="single" w:sz="4" w:space="0" w:color="auto"/>
              <w:right w:val="single" w:sz="4" w:space="0" w:color="auto"/>
            </w:tcBorders>
          </w:tcPr>
          <w:p w14:paraId="277D58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EC77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5973F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r>
      <w:tr w:rsidR="00A60C63" w:rsidRPr="00A60C63" w14:paraId="39FBAD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470B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F84A9A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(NOTE </w:t>
            </w:r>
            <w:r w:rsidRPr="00A60C63">
              <w:rPr>
                <w:rFonts w:ascii="Arial" w:eastAsia="ＭＳ 明朝" w:hAnsi="Arial"/>
                <w:sz w:val="18"/>
                <w:lang w:val="en-GB"/>
              </w:rPr>
              <w:t>1</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7F6DDD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c>
          <w:tcPr>
            <w:tcW w:w="1686" w:type="dxa"/>
            <w:tcBorders>
              <w:top w:val="single" w:sz="4" w:space="0" w:color="auto"/>
              <w:left w:val="single" w:sz="4" w:space="0" w:color="auto"/>
              <w:bottom w:val="single" w:sz="4" w:space="0" w:color="auto"/>
              <w:right w:val="single" w:sz="4" w:space="0" w:color="auto"/>
            </w:tcBorders>
          </w:tcPr>
          <w:p w14:paraId="34E157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43D79B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8582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r>
      <w:tr w:rsidR="00A60C63" w:rsidRPr="00A60C63" w14:paraId="2729DC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3878A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1C795A8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69318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424B0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E9AD5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4EE5B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4851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037F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7D39D43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Uncertainty of the RF power measurement equipment (NOTE </w:t>
            </w:r>
            <w:r w:rsidRPr="00A60C63">
              <w:rPr>
                <w:rFonts w:ascii="Arial" w:eastAsia="ＭＳ 明朝" w:hAnsi="Arial"/>
                <w:sz w:val="18"/>
                <w:lang w:val="en-GB"/>
              </w:rPr>
              <w:t>2</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2E8E71F5"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2.50</w:t>
            </w:r>
          </w:p>
        </w:tc>
        <w:tc>
          <w:tcPr>
            <w:tcW w:w="1686" w:type="dxa"/>
            <w:tcBorders>
              <w:top w:val="single" w:sz="4" w:space="0" w:color="auto"/>
              <w:left w:val="single" w:sz="4" w:space="0" w:color="auto"/>
              <w:bottom w:val="single" w:sz="4" w:space="0" w:color="auto"/>
              <w:right w:val="single" w:sz="4" w:space="0" w:color="auto"/>
            </w:tcBorders>
          </w:tcPr>
          <w:p w14:paraId="29B69E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DDDB8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E009B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1.25</w:t>
            </w:r>
          </w:p>
        </w:tc>
      </w:tr>
      <w:tr w:rsidR="00A60C63" w:rsidRPr="00A60C63" w14:paraId="0D6B74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0718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59BFC19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2C72F2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0DF7B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289DE0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BB8D9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8C6C0C" w14:paraId="066411E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F70D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5E78B4C1"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7BB496C" w14:textId="0A6D8D6C" w:rsidR="00A60C63" w:rsidRPr="008C6C0C" w:rsidRDefault="00DB5A30"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2.10</w:t>
            </w:r>
            <w:r w:rsidRPr="008C6C0C">
              <w:rPr>
                <w:rFonts w:ascii="Arial" w:eastAsia="ＭＳ 明朝" w:hAnsi="Arial"/>
                <w:sz w:val="18"/>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6FC90F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535B8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2EB4287" w14:textId="02AAE2A8" w:rsidR="00A60C63" w:rsidRPr="008C6C0C" w:rsidRDefault="00DB5A30"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1.05</w:t>
            </w:r>
            <w:r w:rsidRPr="008C6C0C">
              <w:rPr>
                <w:rFonts w:ascii="Arial" w:eastAsia="ＭＳ 明朝" w:hAnsi="Arial"/>
                <w:sz w:val="18"/>
                <w:lang w:val="en-GB" w:eastAsia="en-US"/>
              </w:rPr>
              <w:t>]</w:t>
            </w:r>
          </w:p>
        </w:tc>
      </w:tr>
      <w:tr w:rsidR="00A60C63" w:rsidRPr="00A60C63" w14:paraId="21A2A1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EC09A"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78FFA1F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F49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206309F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282287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6583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6D26A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DB4E7"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63E1EA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6CE61A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52857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44747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1D934BD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6B811D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58FF1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0E3DDD8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6697B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A5AC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9D4D3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4B534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3EB5B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9220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46EC36B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EFB702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F0B77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60438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B0126E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F19082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D73F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AE584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22637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0F2531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0E937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E05C9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A1BB6D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A14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0D396B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04A434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C02B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ECEE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38ED8B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CC1D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43682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9002DA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Multiple measurement antenna uncertainty</w:t>
            </w:r>
            <w:r w:rsidRPr="00A60C63">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6E57A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C90B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973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ADF1F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36015FE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DE589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FA3B9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71CC6D9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A95F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69178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45D5CC0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3C3FD5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C899D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02E313E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BD4A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1C797B1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B73B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13AF4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DCD74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E0E3A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B269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803F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F1E05A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DCBD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F873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280EE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7394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C8379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082C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0426DBE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1CECF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60810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E7EE3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4E448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3702B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0A1C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EE81FF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A1F78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3465C8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FC081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730A50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55D699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70CB4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7341D1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4DEF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9E7E9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FC05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F62A1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1E3E38A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CF70B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2469D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0FDF2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93B50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3923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ADCA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923038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0246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A5247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1900A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DE5EF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92D47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92DB2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4F3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BE6AE"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4</w:t>
            </w:r>
          </w:p>
        </w:tc>
        <w:tc>
          <w:tcPr>
            <w:tcW w:w="2949" w:type="dxa"/>
            <w:tcBorders>
              <w:top w:val="single" w:sz="4" w:space="0" w:color="auto"/>
              <w:left w:val="single" w:sz="4" w:space="0" w:color="auto"/>
              <w:bottom w:val="single" w:sz="4" w:space="0" w:color="auto"/>
              <w:right w:val="single" w:sz="4" w:space="0" w:color="auto"/>
            </w:tcBorders>
            <w:vAlign w:val="center"/>
          </w:tcPr>
          <w:p w14:paraId="5DDD6C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2930C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2E5CB0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4EC63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BA31A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5D433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4C7E64"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999A3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61CE2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389F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3DF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3C2D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07060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D555A8"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vAlign w:val="center"/>
          </w:tcPr>
          <w:p w14:paraId="2B4401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B02D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679AF2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E4C11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3752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53B99A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4472B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6F1BC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2E8F5B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E2804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10505F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667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1914FA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7AB44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86394C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Systematic uncertainties (NOTE </w:t>
            </w:r>
            <w:r w:rsidRPr="00A60C63">
              <w:rPr>
                <w:rFonts w:ascii="Arial" w:eastAsia="ＭＳ 明朝" w:hAnsi="Arial"/>
                <w:b/>
                <w:sz w:val="18"/>
                <w:lang w:val="en-GB"/>
              </w:rPr>
              <w:t>5</w:t>
            </w:r>
            <w:r w:rsidRPr="00A60C63">
              <w:rPr>
                <w:rFonts w:ascii="Arial" w:eastAsia="ＭＳ 明朝" w:hAnsi="Arial"/>
                <w:b/>
                <w:sz w:val="18"/>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6F4FC04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4C76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9489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F52353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FD0B54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w:t>
            </w:r>
          </w:p>
        </w:tc>
      </w:tr>
      <w:tr w:rsidR="00A60C63" w:rsidRPr="00A60C63" w14:paraId="1022E9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5C0D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93A1EA"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3B7757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1.0</w:t>
            </w:r>
          </w:p>
        </w:tc>
      </w:tr>
      <w:tr w:rsidR="00A60C63" w:rsidRPr="00A60C63" w14:paraId="059C05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76935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FFCFB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9D1830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77E8B1B"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9A188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BAC993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9BB08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AB402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TRP Expanded uncertainty (</w:t>
            </w:r>
            <w:r w:rsidRPr="008C6C0C">
              <w:rPr>
                <w:rFonts w:ascii="Arial" w:eastAsia="ＭＳ 明朝" w:hAnsi="Arial"/>
                <w:sz w:val="18"/>
                <w:lang w:val="en-GB" w:eastAsia="zh-CN"/>
              </w:rPr>
              <w:t>23.45GHz &lt;= f &lt;=</w:t>
            </w:r>
            <w:r w:rsidRPr="008C6C0C">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C924F6" w14:textId="7392FCA5" w:rsidR="00A60C63" w:rsidRPr="008C6C0C" w:rsidRDefault="00DB5A30"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rPr>
              <w:t>[</w:t>
            </w:r>
            <w:r w:rsidR="00A60C63" w:rsidRPr="008C6C0C">
              <w:rPr>
                <w:rFonts w:ascii="Arial" w:eastAsia="ＭＳ 明朝" w:hAnsi="Arial"/>
                <w:sz w:val="18"/>
                <w:lang w:val="en-GB"/>
              </w:rPr>
              <w:t>5.67</w:t>
            </w:r>
            <w:r w:rsidRPr="008C6C0C">
              <w:rPr>
                <w:rFonts w:ascii="Arial" w:eastAsia="ＭＳ 明朝" w:hAnsi="Arial"/>
                <w:sz w:val="18"/>
                <w:lang w:val="en-GB"/>
              </w:rPr>
              <w:t>]</w:t>
            </w:r>
          </w:p>
        </w:tc>
      </w:tr>
      <w:tr w:rsidR="00A60C63" w:rsidRPr="00A60C63" w14:paraId="2F40DF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2D02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CD04E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6FF034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6D151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lastRenderedPageBreak/>
              <w:t>NOTE 1:</w:t>
            </w:r>
            <w:r w:rsidRPr="00A60C63">
              <w:rPr>
                <w:rFonts w:ascii="Arial" w:eastAsia="ＭＳ 明朝" w:hAnsi="Arial"/>
                <w:sz w:val="18"/>
                <w:lang w:val="en-GB" w:eastAsia="en-US"/>
              </w:rPr>
              <w:tab/>
              <w:t>The analysis was done only for the case of operating at TX OFF power, in-band, non-CA.</w:t>
            </w:r>
          </w:p>
          <w:p w14:paraId="073EE56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 xml:space="preserve">The assessment assumes DUT </w:t>
            </w:r>
            <w:r w:rsidRPr="00A60C63">
              <w:rPr>
                <w:rFonts w:ascii="Arial" w:eastAsia="ＭＳ 明朝" w:hAnsi="Arial"/>
                <w:sz w:val="18"/>
                <w:lang w:val="en-GB"/>
              </w:rPr>
              <w:t xml:space="preserve">Off </w:t>
            </w:r>
            <w:r w:rsidRPr="00A60C63">
              <w:rPr>
                <w:rFonts w:ascii="Arial" w:eastAsia="ＭＳ 明朝" w:hAnsi="Arial"/>
                <w:sz w:val="18"/>
                <w:lang w:val="en-GB" w:eastAsia="en-US"/>
              </w:rPr>
              <w:t>power.</w:t>
            </w:r>
          </w:p>
          <w:p w14:paraId="12F370E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203EB7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Void</w:t>
            </w:r>
          </w:p>
          <w:p w14:paraId="211E90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2C95058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Void.</w:t>
            </w:r>
          </w:p>
          <w:p w14:paraId="6C0283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3779F0C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Value based on procedure defined in Annex D.2 of TR 38.810 for Quiet Zone size less or equal to 30 cm.</w:t>
            </w:r>
          </w:p>
          <w:p w14:paraId="5C17C57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502E8D18" w14:textId="77777777" w:rsidR="00A60C63" w:rsidRPr="00A60C63" w:rsidRDefault="00A60C63" w:rsidP="00A60C63">
      <w:pPr>
        <w:spacing w:beforeLines="0" w:before="0" w:afterLines="0" w:after="180"/>
        <w:rPr>
          <w:rFonts w:eastAsia="ＭＳ 明朝"/>
          <w:lang w:val="en-GB"/>
        </w:rPr>
      </w:pPr>
    </w:p>
    <w:p w14:paraId="5CFD888B" w14:textId="77777777" w:rsidR="00A60C63" w:rsidRPr="009709C5" w:rsidRDefault="00A60C63" w:rsidP="00A60C63">
      <w:pPr>
        <w:pStyle w:val="2"/>
      </w:pPr>
      <w:bookmarkStart w:id="42" w:name="_Toc21004866"/>
      <w:bookmarkStart w:id="43" w:name="_Toc36041639"/>
      <w:bookmarkStart w:id="44" w:name="_Toc36548863"/>
      <w:bookmarkStart w:id="45" w:name="_Toc43901338"/>
      <w:bookmarkStart w:id="46" w:name="_Toc52372081"/>
      <w:bookmarkStart w:id="47" w:name="_Toc58253540"/>
      <w:bookmarkStart w:id="48" w:name="_Toc75371682"/>
      <w:bookmarkStart w:id="49" w:name="_Toc83730851"/>
      <w:bookmarkStart w:id="50" w:name="_Toc90489355"/>
      <w:bookmarkStart w:id="51" w:name="_Toc100005430"/>
      <w:r w:rsidRPr="009709C5">
        <w:lastRenderedPageBreak/>
        <w:t>B.</w:t>
      </w:r>
      <w:r w:rsidRPr="009709C5">
        <w:rPr>
          <w:lang w:eastAsia="ja-JP"/>
        </w:rPr>
        <w:t>17</w:t>
      </w:r>
      <w:r w:rsidRPr="009709C5">
        <w:tab/>
      </w:r>
      <w:r w:rsidRPr="009709C5">
        <w:rPr>
          <w:lang w:eastAsia="ja-JP"/>
        </w:rPr>
        <w:t>Adjacent Channel Leakage Ratio</w:t>
      </w:r>
      <w:bookmarkEnd w:id="42"/>
      <w:bookmarkEnd w:id="43"/>
      <w:bookmarkEnd w:id="44"/>
      <w:bookmarkEnd w:id="45"/>
      <w:bookmarkEnd w:id="46"/>
      <w:bookmarkEnd w:id="47"/>
      <w:bookmarkEnd w:id="48"/>
      <w:bookmarkEnd w:id="49"/>
      <w:bookmarkEnd w:id="50"/>
      <w:bookmarkEnd w:id="51"/>
    </w:p>
    <w:p w14:paraId="7BC88A1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B.17.2-3: Uncertainty assessment for EIRP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54D1BA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67A91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3ECFC66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43FC3E5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3EF00A9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9D2EFD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4C46D7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3226BF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DE31A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CF55A3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5B0D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7BADD91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576ED911" w14:textId="794792E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c>
          <w:tcPr>
            <w:tcW w:w="1686" w:type="dxa"/>
            <w:tcBorders>
              <w:top w:val="single" w:sz="4" w:space="0" w:color="auto"/>
              <w:left w:val="single" w:sz="4" w:space="0" w:color="auto"/>
              <w:bottom w:val="single" w:sz="4" w:space="0" w:color="auto"/>
              <w:right w:val="single" w:sz="4" w:space="0" w:color="auto"/>
            </w:tcBorders>
          </w:tcPr>
          <w:p w14:paraId="528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F1A76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5482D0E" w14:textId="49DC40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r>
      <w:tr w:rsidR="00A60C63" w:rsidRPr="008C6C0C" w14:paraId="48AF8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39C11"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68D72412"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Mismatch (NOTE 2, NOTE 7)</w:t>
            </w:r>
          </w:p>
        </w:tc>
        <w:tc>
          <w:tcPr>
            <w:tcW w:w="1134" w:type="dxa"/>
            <w:tcBorders>
              <w:top w:val="single" w:sz="4" w:space="0" w:color="auto"/>
              <w:left w:val="single" w:sz="4" w:space="0" w:color="auto"/>
              <w:bottom w:val="single" w:sz="4" w:space="0" w:color="auto"/>
              <w:right w:val="single" w:sz="4" w:space="0" w:color="auto"/>
            </w:tcBorders>
          </w:tcPr>
          <w:p w14:paraId="208FB5F6" w14:textId="46E6685A" w:rsidR="00A60C63" w:rsidRPr="008C6C0C" w:rsidRDefault="00513B1F"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1.84</w:t>
            </w:r>
            <w:r w:rsidRPr="008C6C0C">
              <w:rPr>
                <w:rFonts w:ascii="Arial" w:eastAsia="ＭＳ 明朝" w:hAnsi="Arial"/>
                <w:sz w:val="18"/>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44455AA"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C97368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0145FE5" w14:textId="3B2EB38B" w:rsidR="00A60C63" w:rsidRPr="008C6C0C" w:rsidRDefault="00513B1F"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1.84</w:t>
            </w:r>
            <w:r w:rsidRPr="008C6C0C">
              <w:rPr>
                <w:rFonts w:ascii="Arial" w:eastAsia="ＭＳ 明朝" w:hAnsi="Arial"/>
                <w:sz w:val="18"/>
                <w:lang w:val="en-GB" w:eastAsia="en-US"/>
              </w:rPr>
              <w:t>]</w:t>
            </w:r>
          </w:p>
        </w:tc>
      </w:tr>
      <w:tr w:rsidR="00A60C63" w:rsidRPr="008C6C0C" w14:paraId="05D3AB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3EFDD"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21E5AE34"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358CE38" w14:textId="7C8B1C9D"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EBFF35"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78AA44F4"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7244764" w14:textId="7FD5AD51"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7BDC887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1AEB5"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27817C4"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Uncertainty of the RF power measurement equipment (NOTE 3</w:t>
            </w:r>
            <w:r w:rsidRPr="008C6C0C">
              <w:rPr>
                <w:rFonts w:ascii="Arial" w:eastAsia="ＭＳ 明朝" w:hAnsi="Arial"/>
                <w:sz w:val="18"/>
                <w:lang w:val="en-GB"/>
              </w:rPr>
              <w:t>, 7</w:t>
            </w:r>
            <w:r w:rsidRPr="008C6C0C">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64349504" w14:textId="7596AEED" w:rsidR="00A60C63" w:rsidRPr="008C6C0C" w:rsidRDefault="00513B1F"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2.16</w:t>
            </w:r>
            <w:r w:rsidRPr="008C6C0C">
              <w:rPr>
                <w:rFonts w:ascii="Arial" w:eastAsia="ＭＳ 明朝" w:hAnsi="Arial"/>
                <w:sz w:val="18"/>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504599F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931491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2CDCA74" w14:textId="1428E14F" w:rsidR="00A60C63" w:rsidRPr="008C6C0C" w:rsidRDefault="00513B1F"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1.08</w:t>
            </w:r>
            <w:r w:rsidRPr="008C6C0C">
              <w:rPr>
                <w:rFonts w:ascii="Arial" w:eastAsia="ＭＳ 明朝" w:hAnsi="Arial"/>
                <w:sz w:val="18"/>
                <w:lang w:val="en-GB" w:eastAsia="en-US"/>
              </w:rPr>
              <w:t>]</w:t>
            </w:r>
          </w:p>
        </w:tc>
      </w:tr>
      <w:tr w:rsidR="00A60C63" w:rsidRPr="008C6C0C" w14:paraId="6A1CFD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6C7CF9"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5</w:t>
            </w:r>
          </w:p>
        </w:tc>
        <w:tc>
          <w:tcPr>
            <w:tcW w:w="2949" w:type="dxa"/>
            <w:tcBorders>
              <w:top w:val="single" w:sz="4" w:space="0" w:color="auto"/>
              <w:left w:val="single" w:sz="4" w:space="0" w:color="auto"/>
              <w:bottom w:val="single" w:sz="4" w:space="0" w:color="auto"/>
              <w:right w:val="single" w:sz="4" w:space="0" w:color="auto"/>
            </w:tcBorders>
          </w:tcPr>
          <w:p w14:paraId="1B032F68"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643E5F2D" w14:textId="5C1E83A4"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D63C9B"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DFD86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267ED0CD" w14:textId="19AD223E"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405C6B6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4812F5"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tcPr>
          <w:p w14:paraId="690C2CE6"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32362FA" w14:textId="77DD8475" w:rsidR="00A60C63" w:rsidRPr="008C6C0C" w:rsidRDefault="00513B1F"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2.1</w:t>
            </w:r>
            <w:r w:rsidRPr="008C6C0C">
              <w:rPr>
                <w:rFonts w:ascii="Arial" w:eastAsia="ＭＳ 明朝" w:hAnsi="Arial"/>
                <w:sz w:val="18"/>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F98C81E"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4202B0"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66DE0F9" w14:textId="1FD8C8A0" w:rsidR="00A60C63" w:rsidRPr="008C6C0C" w:rsidRDefault="00513B1F"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1.05</w:t>
            </w:r>
            <w:r w:rsidRPr="008C6C0C">
              <w:rPr>
                <w:rFonts w:ascii="Arial" w:eastAsia="ＭＳ 明朝" w:hAnsi="Arial"/>
                <w:sz w:val="18"/>
                <w:lang w:val="en-GB" w:eastAsia="en-US"/>
              </w:rPr>
              <w:t>]</w:t>
            </w:r>
          </w:p>
        </w:tc>
      </w:tr>
      <w:tr w:rsidR="00A60C63" w:rsidRPr="008C6C0C" w14:paraId="34FAAD5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920C91" w14:textId="77777777" w:rsidR="00A60C63" w:rsidRPr="008C6C0C" w:rsidRDefault="00A60C63" w:rsidP="00A60C63">
            <w:pPr>
              <w:keepNext/>
              <w:keepLines/>
              <w:spacing w:beforeLines="0" w:before="0" w:afterLines="0" w:after="0"/>
              <w:rPr>
                <w:rFonts w:ascii="Arial" w:eastAsia="ＭＳ 明朝" w:hAnsi="Arial"/>
                <w:sz w:val="18"/>
                <w:lang w:val="en-GB" w:eastAsia="zh-CN"/>
              </w:rPr>
            </w:pPr>
            <w:r w:rsidRPr="008C6C0C">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tcPr>
          <w:p w14:paraId="61F8D397"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21DA3B8C" w14:textId="4AD79A64"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C2B2EB8" w14:textId="77777777"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rPr>
              <w:t>Normal</w:t>
            </w:r>
          </w:p>
        </w:tc>
        <w:tc>
          <w:tcPr>
            <w:tcW w:w="992" w:type="dxa"/>
            <w:tcBorders>
              <w:top w:val="single" w:sz="4" w:space="0" w:color="auto"/>
              <w:left w:val="single" w:sz="4" w:space="0" w:color="auto"/>
              <w:bottom w:val="single" w:sz="4" w:space="0" w:color="auto"/>
              <w:right w:val="single" w:sz="4" w:space="0" w:color="auto"/>
            </w:tcBorders>
          </w:tcPr>
          <w:p w14:paraId="2FAC1FE9" w14:textId="77777777"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rPr>
              <w:t>2.00</w:t>
            </w:r>
          </w:p>
        </w:tc>
        <w:tc>
          <w:tcPr>
            <w:tcW w:w="1210" w:type="dxa"/>
            <w:tcBorders>
              <w:top w:val="single" w:sz="4" w:space="0" w:color="auto"/>
              <w:left w:val="single" w:sz="4" w:space="0" w:color="auto"/>
              <w:bottom w:val="single" w:sz="4" w:space="0" w:color="auto"/>
              <w:right w:val="single" w:sz="4" w:space="0" w:color="auto"/>
            </w:tcBorders>
          </w:tcPr>
          <w:p w14:paraId="79510A07" w14:textId="4C4ACBEA"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0.25</w:t>
            </w:r>
          </w:p>
        </w:tc>
      </w:tr>
      <w:tr w:rsidR="00A60C63" w:rsidRPr="008C6C0C" w14:paraId="645658A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D80985" w14:textId="77777777" w:rsidR="00A60C63" w:rsidRPr="008C6C0C" w:rsidRDefault="00A60C63" w:rsidP="00A60C63">
            <w:pPr>
              <w:keepNext/>
              <w:keepLines/>
              <w:spacing w:beforeLines="0" w:before="0" w:afterLines="0" w:after="0"/>
              <w:rPr>
                <w:rFonts w:ascii="Arial" w:eastAsia="ＭＳ 明朝" w:hAnsi="Arial"/>
                <w:sz w:val="18"/>
                <w:lang w:val="en-GB" w:eastAsia="zh-CN"/>
              </w:rPr>
            </w:pPr>
            <w:r w:rsidRPr="008C6C0C">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tcPr>
          <w:p w14:paraId="6DF1E7EA"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745AE97A" w14:textId="6C7DA4D3"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EBBD5B2"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701E88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434FB9" w14:textId="2B29242C"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0.00</w:t>
            </w:r>
          </w:p>
        </w:tc>
      </w:tr>
      <w:tr w:rsidR="00A60C63" w:rsidRPr="008C6C0C" w14:paraId="5DD125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92EBF5"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9</w:t>
            </w:r>
          </w:p>
        </w:tc>
        <w:tc>
          <w:tcPr>
            <w:tcW w:w="2949" w:type="dxa"/>
            <w:tcBorders>
              <w:top w:val="single" w:sz="4" w:space="0" w:color="auto"/>
              <w:left w:val="single" w:sz="4" w:space="0" w:color="auto"/>
              <w:bottom w:val="single" w:sz="4" w:space="0" w:color="auto"/>
              <w:right w:val="single" w:sz="4" w:space="0" w:color="auto"/>
            </w:tcBorders>
          </w:tcPr>
          <w:p w14:paraId="2272FD2F"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67AC1F" w14:textId="645D66A7"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442F602"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7E46EE9"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7FC5B9" w14:textId="6E37F71F"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0.00</w:t>
            </w:r>
          </w:p>
        </w:tc>
      </w:tr>
      <w:tr w:rsidR="00A60C63" w:rsidRPr="008C6C0C" w14:paraId="044531F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918FD5" w14:textId="77777777" w:rsidR="00A60C63" w:rsidRPr="008C6C0C" w:rsidRDefault="00A60C63" w:rsidP="00A60C63">
            <w:pPr>
              <w:keepNext/>
              <w:keepLines/>
              <w:spacing w:beforeLines="0" w:before="0" w:afterLines="0" w:after="0"/>
              <w:rPr>
                <w:rFonts w:ascii="Arial" w:eastAsia="ＭＳ 明朝" w:hAnsi="Arial"/>
                <w:sz w:val="18"/>
                <w:lang w:val="en-GB" w:eastAsia="zh-CN"/>
              </w:rPr>
            </w:pPr>
            <w:r w:rsidRPr="008C6C0C">
              <w:rPr>
                <w:rFonts w:ascii="Arial" w:eastAsia="ＭＳ 明朝" w:hAnsi="Arial"/>
                <w:sz w:val="18"/>
                <w:lang w:val="en-GB"/>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A47BE70"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zh-CN"/>
              </w:rPr>
              <w:t>Multiple measurement antenna uncertainty</w:t>
            </w:r>
            <w:r w:rsidRPr="008C6C0C">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D61A349" w14:textId="74105406"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5C1DDC4"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9659586"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3926101E" w14:textId="31745C72"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510CF2D2"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9A3C6C" w14:textId="77777777" w:rsidR="00A60C63" w:rsidRPr="008C6C0C" w:rsidRDefault="00A60C63" w:rsidP="00A60C63">
            <w:pPr>
              <w:keepNext/>
              <w:keepLines/>
              <w:spacing w:beforeLines="0" w:before="0" w:afterLines="0" w:after="0"/>
              <w:jc w:val="center"/>
              <w:rPr>
                <w:rFonts w:ascii="Arial" w:eastAsia="ＭＳ 明朝" w:hAnsi="Arial"/>
                <w:b/>
                <w:sz w:val="18"/>
                <w:lang w:val="en-GB" w:eastAsia="en-US"/>
              </w:rPr>
            </w:pPr>
            <w:r w:rsidRPr="008C6C0C">
              <w:rPr>
                <w:rFonts w:ascii="Arial" w:eastAsia="ＭＳ 明朝" w:hAnsi="Arial"/>
                <w:b/>
                <w:sz w:val="18"/>
                <w:lang w:val="en-GB" w:eastAsia="en-US"/>
              </w:rPr>
              <w:t>Stage 1: Calibration measurement</w:t>
            </w:r>
          </w:p>
        </w:tc>
      </w:tr>
      <w:tr w:rsidR="00A60C63" w:rsidRPr="008C6C0C" w14:paraId="7ECF5E2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C383B"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11</w:t>
            </w:r>
          </w:p>
        </w:tc>
        <w:tc>
          <w:tcPr>
            <w:tcW w:w="2949" w:type="dxa"/>
            <w:tcBorders>
              <w:top w:val="single" w:sz="4" w:space="0" w:color="auto"/>
              <w:left w:val="single" w:sz="4" w:space="0" w:color="auto"/>
              <w:bottom w:val="single" w:sz="4" w:space="0" w:color="auto"/>
              <w:right w:val="single" w:sz="4" w:space="0" w:color="auto"/>
            </w:tcBorders>
            <w:vAlign w:val="center"/>
          </w:tcPr>
          <w:p w14:paraId="4D961662"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1E59D9F" w14:textId="580B5B6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0DCA572"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BC3C13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FD8E4D4" w14:textId="46BE5E0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706D1CC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5CB0EC"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2FC4027"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235D9BB" w14:textId="102A03B2"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6EEB24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2E3B05D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95D03F2" w14:textId="36DC6C4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4CE16E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5CB2C"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480188D"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13A8A3A" w14:textId="4132A481"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D5A4F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826860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8F07C68" w14:textId="4EDDB1FE"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4DC9D6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F0ACE"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C2E70A0"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CA3AAA1" w14:textId="2A0241E7"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4DD5A9B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8DDD443"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124D9F2" w14:textId="33A71296"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0.75</w:t>
            </w:r>
          </w:p>
        </w:tc>
      </w:tr>
      <w:tr w:rsidR="00A60C63" w:rsidRPr="008C6C0C" w14:paraId="0F330B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837C4"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902DFA"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A408624" w14:textId="2B80CBE7"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867075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3927764"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4FB13CA" w14:textId="071B145E"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0.30</w:t>
            </w:r>
          </w:p>
        </w:tc>
      </w:tr>
      <w:tr w:rsidR="00A60C63" w:rsidRPr="008C6C0C" w14:paraId="4813436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5740CF"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25E208A"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01311B8" w14:textId="34E91D83"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69B938A"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977EADB"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8797F3E" w14:textId="6E1DE961"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3FCBEE1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0D3350" w14:textId="77777777" w:rsidR="00A60C63" w:rsidRPr="008C6C0C" w:rsidDel="00842179"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37651B0"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D28ADAB" w14:textId="0C8F1053"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tcPr>
          <w:p w14:paraId="2C9B6611"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0A7780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3B5C825" w14:textId="6771EAC9"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0.32</w:t>
            </w:r>
          </w:p>
        </w:tc>
      </w:tr>
      <w:tr w:rsidR="00A60C63" w:rsidRPr="008C6C0C" w14:paraId="2E93E65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A8AA2" w14:textId="77777777" w:rsidR="00A60C63" w:rsidRPr="008C6C0C" w:rsidDel="00842179"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18</w:t>
            </w:r>
          </w:p>
        </w:tc>
        <w:tc>
          <w:tcPr>
            <w:tcW w:w="2949" w:type="dxa"/>
            <w:tcBorders>
              <w:top w:val="single" w:sz="4" w:space="0" w:color="auto"/>
              <w:left w:val="single" w:sz="4" w:space="0" w:color="auto"/>
              <w:bottom w:val="single" w:sz="4" w:space="0" w:color="auto"/>
              <w:right w:val="single" w:sz="4" w:space="0" w:color="auto"/>
            </w:tcBorders>
            <w:vAlign w:val="center"/>
          </w:tcPr>
          <w:p w14:paraId="31250FE4"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5DF69A7" w14:textId="1849086C"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6E524FB"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FC867A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63D73E4" w14:textId="7EFB10BD"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6A8C8EF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F882D3" w14:textId="77777777" w:rsidR="00A60C63" w:rsidRPr="008C6C0C" w:rsidDel="00842179"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19</w:t>
            </w:r>
          </w:p>
        </w:tc>
        <w:tc>
          <w:tcPr>
            <w:tcW w:w="2949" w:type="dxa"/>
            <w:tcBorders>
              <w:top w:val="single" w:sz="4" w:space="0" w:color="auto"/>
              <w:left w:val="single" w:sz="4" w:space="0" w:color="auto"/>
              <w:bottom w:val="single" w:sz="4" w:space="0" w:color="auto"/>
              <w:right w:val="single" w:sz="4" w:space="0" w:color="auto"/>
            </w:tcBorders>
            <w:vAlign w:val="center"/>
          </w:tcPr>
          <w:p w14:paraId="2ABFD615"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C84C02B" w14:textId="00BE23B1"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BCCF19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5DCC2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96DF63E" w14:textId="196BE8B0"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497B0D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54E5BB"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CFE0E87"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980117C" w14:textId="5BCA61EF"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2B7D9E"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6C7ED962"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9666D46" w14:textId="7E1BE36D"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0F39C33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B5E6D2"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64CDD9" w14:textId="305A8B97" w:rsidR="00A60C63" w:rsidRPr="008C6C0C" w:rsidRDefault="00513B1F"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5.09</w:t>
            </w:r>
            <w:r w:rsidRPr="008C6C0C">
              <w:rPr>
                <w:rFonts w:ascii="Arial" w:eastAsia="ＭＳ 明朝" w:hAnsi="Arial"/>
                <w:sz w:val="18"/>
                <w:lang w:val="en-GB" w:eastAsia="en-US"/>
              </w:rPr>
              <w:t>]</w:t>
            </w:r>
          </w:p>
        </w:tc>
      </w:tr>
      <w:tr w:rsidR="00A60C63" w:rsidRPr="008C6C0C" w14:paraId="2E4DEA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02F677" w14:textId="77777777" w:rsidR="00A60C63" w:rsidRPr="008C6C0C"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AB5F2C5" w14:textId="77777777" w:rsidR="00A60C63" w:rsidRPr="008C6C0C" w:rsidRDefault="00A60C63" w:rsidP="00A60C63">
            <w:pPr>
              <w:keepNext/>
              <w:keepLines/>
              <w:spacing w:beforeLines="0" w:before="0" w:afterLines="0" w:after="0"/>
              <w:jc w:val="center"/>
              <w:rPr>
                <w:rFonts w:ascii="Arial" w:eastAsia="ＭＳ 明朝" w:hAnsi="Arial"/>
                <w:b/>
                <w:sz w:val="18"/>
                <w:lang w:val="en-GB" w:eastAsia="en-US"/>
              </w:rPr>
            </w:pPr>
            <w:r w:rsidRPr="008C6C0C">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12F4A9B" w14:textId="77777777" w:rsidR="00A60C63" w:rsidRPr="008C6C0C" w:rsidRDefault="00A60C63" w:rsidP="00A60C63">
            <w:pPr>
              <w:keepNext/>
              <w:keepLines/>
              <w:spacing w:beforeLines="0" w:before="0" w:afterLines="0" w:after="0"/>
              <w:jc w:val="center"/>
              <w:rPr>
                <w:rFonts w:ascii="Arial" w:eastAsia="ＭＳ 明朝" w:hAnsi="Arial"/>
                <w:b/>
                <w:sz w:val="18"/>
                <w:lang w:val="en-GB" w:eastAsia="en-US"/>
              </w:rPr>
            </w:pPr>
            <w:r w:rsidRPr="008C6C0C">
              <w:rPr>
                <w:rFonts w:ascii="Arial" w:eastAsia="ＭＳ 明朝" w:hAnsi="Arial"/>
                <w:b/>
                <w:sz w:val="18"/>
                <w:lang w:val="en-GB" w:eastAsia="en-US"/>
              </w:rPr>
              <w:t>Value</w:t>
            </w:r>
          </w:p>
        </w:tc>
      </w:tr>
      <w:tr w:rsidR="00A60C63" w:rsidRPr="008C6C0C" w14:paraId="231F78C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2595C7"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EFEDE1" w14:textId="77777777" w:rsidR="00A60C63" w:rsidRPr="008C6C0C" w:rsidRDefault="00A60C63" w:rsidP="00A60C63">
            <w:pPr>
              <w:keepNext/>
              <w:keepLines/>
              <w:spacing w:beforeLines="0" w:before="0" w:afterLines="0" w:after="0"/>
              <w:rPr>
                <w:rFonts w:ascii="Arial" w:eastAsia="ＭＳ 明朝" w:hAnsi="Arial"/>
                <w:sz w:val="18"/>
                <w:lang w:val="en-GB" w:bidi="hi-IN"/>
              </w:rPr>
            </w:pPr>
            <w:r w:rsidRPr="008C6C0C">
              <w:rPr>
                <w:rFonts w:ascii="Arial" w:eastAsia="ＭＳ 明朝" w:hAnsi="Arial"/>
                <w:sz w:val="18"/>
                <w:lang w:val="en-GB" w:eastAsia="en-US"/>
              </w:rPr>
              <w:t>Influence of noise</w:t>
            </w:r>
            <w:r w:rsidRPr="008C6C0C">
              <w:rPr>
                <w:rFonts w:ascii="Arial" w:eastAsia="ＭＳ 明朝" w:hAnsi="Arial"/>
                <w:sz w:val="18"/>
                <w:lang w:val="en-GB"/>
              </w:rPr>
              <w:t xml:space="preserve"> </w:t>
            </w:r>
            <w:r w:rsidRPr="008C6C0C">
              <w:rPr>
                <w:rFonts w:ascii="Arial" w:eastAsia="ＭＳ 明朝" w:hAnsi="Arial"/>
                <w:sz w:val="18"/>
                <w:lang w:val="en-GB" w:eastAsia="en-US"/>
              </w:rPr>
              <w:t>(</w:t>
            </w:r>
            <w:r w:rsidRPr="008C6C0C">
              <w:rPr>
                <w:rFonts w:ascii="Arial" w:eastAsia="ＭＳ 明朝" w:hAnsi="Arial"/>
                <w:sz w:val="18"/>
                <w:lang w:val="en-GB" w:eastAsia="zh-CN"/>
              </w:rPr>
              <w:t>23.45GHz &lt;= f &lt;=</w:t>
            </w:r>
            <w:r w:rsidRPr="008C6C0C">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49858A82" w14:textId="3D33B1FD" w:rsidR="00A60C63" w:rsidRPr="008C6C0C" w:rsidRDefault="00513B1F"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0.50</w:t>
            </w:r>
            <w:r w:rsidRPr="008C6C0C">
              <w:rPr>
                <w:rFonts w:ascii="Arial" w:eastAsia="ＭＳ 明朝" w:hAnsi="Arial"/>
                <w:sz w:val="18"/>
                <w:lang w:val="en-GB" w:eastAsia="en-US"/>
              </w:rPr>
              <w:t>]</w:t>
            </w:r>
          </w:p>
        </w:tc>
      </w:tr>
      <w:tr w:rsidR="00A60C63" w:rsidRPr="008C6C0C" w14:paraId="0583E2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69CCE1"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AE59201" w14:textId="77777777" w:rsidR="00A60C63" w:rsidRPr="008C6C0C" w:rsidRDefault="00A60C63" w:rsidP="00A60C63">
            <w:pPr>
              <w:keepNext/>
              <w:keepLines/>
              <w:spacing w:beforeLines="0" w:before="0" w:afterLines="0" w:after="0"/>
              <w:rPr>
                <w:rFonts w:ascii="Arial" w:eastAsia="ＭＳ 明朝" w:hAnsi="Arial"/>
                <w:sz w:val="18"/>
                <w:lang w:val="en-GB" w:bidi="hi-IN"/>
              </w:rPr>
            </w:pPr>
            <w:r w:rsidRPr="008C6C0C">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41F0808" w14:textId="77777777"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FFS</w:t>
            </w:r>
          </w:p>
        </w:tc>
      </w:tr>
      <w:tr w:rsidR="00A60C63" w:rsidRPr="008C6C0C" w14:paraId="0B0E297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8DF4E0" w14:textId="77777777" w:rsidR="00A60C63" w:rsidRPr="008C6C0C" w:rsidRDefault="00A60C63" w:rsidP="00A60C63">
            <w:pPr>
              <w:keepNext/>
              <w:keepLines/>
              <w:spacing w:beforeLines="0" w:before="0" w:afterLines="0" w:after="0"/>
              <w:jc w:val="center"/>
              <w:rPr>
                <w:rFonts w:ascii="Arial" w:eastAsia="ＭＳ 明朝" w:hAnsi="Arial"/>
                <w:b/>
                <w:sz w:val="18"/>
                <w:lang w:val="en-GB" w:eastAsia="en-US"/>
              </w:rPr>
            </w:pPr>
            <w:r w:rsidRPr="008C6C0C">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3F7F8BC" w14:textId="77777777" w:rsidR="00A60C63" w:rsidRPr="008C6C0C" w:rsidRDefault="00A60C63" w:rsidP="00A60C63">
            <w:pPr>
              <w:keepNext/>
              <w:keepLines/>
              <w:spacing w:beforeLines="0" w:before="0" w:afterLines="0" w:after="0"/>
              <w:jc w:val="center"/>
              <w:rPr>
                <w:rFonts w:ascii="Arial" w:eastAsia="ＭＳ 明朝" w:hAnsi="Arial"/>
                <w:b/>
                <w:sz w:val="18"/>
                <w:lang w:val="en-GB" w:eastAsia="en-US"/>
              </w:rPr>
            </w:pPr>
            <w:r w:rsidRPr="008C6C0C">
              <w:rPr>
                <w:rFonts w:ascii="Arial" w:eastAsia="ＭＳ 明朝" w:hAnsi="Arial"/>
                <w:b/>
                <w:sz w:val="18"/>
                <w:lang w:val="en-GB" w:eastAsia="en-US"/>
              </w:rPr>
              <w:t>Value</w:t>
            </w:r>
          </w:p>
        </w:tc>
      </w:tr>
      <w:tr w:rsidR="00A60C63" w:rsidRPr="008C6C0C" w14:paraId="5E684CAE"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590302"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 xml:space="preserve">TRP </w:t>
            </w:r>
            <w:r w:rsidRPr="008C6C0C">
              <w:rPr>
                <w:rFonts w:ascii="Arial" w:eastAsia="ＭＳ 明朝" w:hAnsi="Arial"/>
                <w:sz w:val="18"/>
                <w:lang w:val="en-GB"/>
              </w:rPr>
              <w:t>total measurement uncertainty</w:t>
            </w:r>
            <w:r w:rsidRPr="008C6C0C">
              <w:rPr>
                <w:rFonts w:ascii="Arial" w:eastAsia="ＭＳ 明朝" w:hAnsi="Arial"/>
                <w:sz w:val="18"/>
                <w:lang w:val="en-GB" w:eastAsia="en-US"/>
              </w:rPr>
              <w:t xml:space="preserve"> [dB]</w:t>
            </w:r>
            <w:r w:rsidRPr="008C6C0C">
              <w:rPr>
                <w:rFonts w:ascii="Arial" w:eastAsia="ＭＳ 明朝" w:hAnsi="Arial"/>
                <w:sz w:val="18"/>
                <w:lang w:val="en-GB"/>
              </w:rPr>
              <w:t xml:space="preserve"> </w:t>
            </w:r>
            <w:r w:rsidRPr="008C6C0C">
              <w:rPr>
                <w:rFonts w:ascii="Arial" w:eastAsia="ＭＳ 明朝" w:hAnsi="Arial"/>
                <w:sz w:val="18"/>
                <w:lang w:val="en-GB" w:eastAsia="en-US"/>
              </w:rPr>
              <w:t>(</w:t>
            </w:r>
            <w:r w:rsidRPr="008C6C0C">
              <w:rPr>
                <w:rFonts w:ascii="Arial" w:eastAsia="ＭＳ 明朝" w:hAnsi="Arial"/>
                <w:sz w:val="18"/>
                <w:lang w:val="en-GB" w:eastAsia="zh-CN"/>
              </w:rPr>
              <w:t>23.45GHz &lt;= f &lt;=</w:t>
            </w:r>
            <w:r w:rsidRPr="008C6C0C">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6D54296" w14:textId="48A1EC05" w:rsidR="00A60C63" w:rsidRPr="008C6C0C" w:rsidRDefault="00513B1F"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5.59</w:t>
            </w:r>
            <w:r w:rsidRPr="008C6C0C">
              <w:rPr>
                <w:rFonts w:ascii="Arial" w:eastAsia="ＭＳ 明朝" w:hAnsi="Arial"/>
                <w:sz w:val="18"/>
                <w:lang w:val="en-GB" w:eastAsia="en-US"/>
              </w:rPr>
              <w:t>]</w:t>
            </w:r>
          </w:p>
        </w:tc>
      </w:tr>
      <w:tr w:rsidR="00A60C63" w:rsidRPr="008C6C0C" w14:paraId="6EE946C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252A765"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 xml:space="preserve">TRP </w:t>
            </w:r>
            <w:r w:rsidRPr="008C6C0C">
              <w:rPr>
                <w:rFonts w:ascii="Arial" w:eastAsia="ＭＳ 明朝" w:hAnsi="Arial"/>
                <w:sz w:val="18"/>
                <w:lang w:val="en-GB"/>
              </w:rPr>
              <w:t>total measurement uncertainty</w:t>
            </w:r>
            <w:r w:rsidRPr="008C6C0C">
              <w:rPr>
                <w:rFonts w:ascii="Arial" w:eastAsia="ＭＳ 明朝" w:hAnsi="Arial"/>
                <w:sz w:val="18"/>
                <w:lang w:val="en-GB" w:eastAsia="en-US"/>
              </w:rPr>
              <w:t xml:space="preserve"> [dB] (32.125GHz &lt; f &lt;= 40.8GHz)</w:t>
            </w:r>
          </w:p>
        </w:tc>
        <w:tc>
          <w:tcPr>
            <w:tcW w:w="1210" w:type="dxa"/>
            <w:tcBorders>
              <w:top w:val="single" w:sz="4" w:space="0" w:color="auto"/>
              <w:left w:val="single" w:sz="4" w:space="0" w:color="auto"/>
              <w:bottom w:val="single" w:sz="4" w:space="0" w:color="auto"/>
              <w:right w:val="single" w:sz="4" w:space="0" w:color="auto"/>
            </w:tcBorders>
          </w:tcPr>
          <w:p w14:paraId="17ECB505" w14:textId="77777777" w:rsidR="00A60C63" w:rsidRPr="008C6C0C" w:rsidRDefault="00A60C63" w:rsidP="00A60C63">
            <w:pPr>
              <w:keepNext/>
              <w:keepLines/>
              <w:spacing w:beforeLines="0" w:before="0" w:afterLines="0" w:after="0"/>
              <w:jc w:val="center"/>
              <w:rPr>
                <w:rFonts w:ascii="Arial" w:eastAsia="ＭＳ 明朝" w:hAnsi="Arial"/>
                <w:sz w:val="18"/>
                <w:lang w:val="en-GB"/>
              </w:rPr>
            </w:pPr>
            <w:r w:rsidRPr="008C6C0C">
              <w:rPr>
                <w:rFonts w:ascii="Arial" w:eastAsia="ＭＳ 明朝" w:hAnsi="Arial"/>
                <w:sz w:val="18"/>
                <w:lang w:val="en-GB" w:eastAsia="en-US"/>
              </w:rPr>
              <w:t>FFS</w:t>
            </w:r>
          </w:p>
        </w:tc>
      </w:tr>
      <w:tr w:rsidR="00A60C63" w:rsidRPr="008C6C0C" w14:paraId="39AA0530"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64DF2FA" w14:textId="77777777" w:rsidR="00A60C63" w:rsidRPr="008C6C0C" w:rsidRDefault="00A60C63" w:rsidP="00A60C63">
            <w:pPr>
              <w:keepNext/>
              <w:keepLines/>
              <w:spacing w:beforeLines="0" w:before="0" w:afterLines="0" w:after="0"/>
              <w:ind w:left="851" w:hanging="851"/>
              <w:rPr>
                <w:rFonts w:ascii="Arial" w:eastAsia="ＭＳ 明朝" w:hAnsi="Arial"/>
                <w:sz w:val="18"/>
                <w:lang w:val="en-GB" w:eastAsia="en-US"/>
              </w:rPr>
            </w:pPr>
            <w:r w:rsidRPr="008C6C0C">
              <w:rPr>
                <w:rFonts w:ascii="Arial" w:eastAsia="ＭＳ 明朝" w:hAnsi="Arial"/>
                <w:sz w:val="18"/>
                <w:lang w:val="en-GB" w:eastAsia="en-US"/>
              </w:rPr>
              <w:t>NOTE 1:</w:t>
            </w:r>
            <w:r w:rsidRPr="008C6C0C">
              <w:rPr>
                <w:rFonts w:ascii="Arial" w:eastAsia="ＭＳ 明朝" w:hAnsi="Arial"/>
                <w:sz w:val="18"/>
                <w:lang w:val="en-GB" w:eastAsia="en-US"/>
              </w:rPr>
              <w:tab/>
            </w:r>
            <w:r w:rsidRPr="008C6C0C">
              <w:rPr>
                <w:rFonts w:ascii="Arial" w:eastAsia="ＭＳ 明朝" w:hAnsi="Arial"/>
                <w:sz w:val="18"/>
                <w:lang w:val="en-GB"/>
              </w:rPr>
              <w:t>Void</w:t>
            </w:r>
          </w:p>
          <w:p w14:paraId="776F25D4" w14:textId="77777777" w:rsidR="00A60C63" w:rsidRPr="008C6C0C" w:rsidRDefault="00A60C63" w:rsidP="00A60C63">
            <w:pPr>
              <w:keepNext/>
              <w:keepLines/>
              <w:spacing w:beforeLines="0" w:before="0" w:afterLines="0" w:after="0"/>
              <w:ind w:left="851" w:hanging="851"/>
              <w:rPr>
                <w:rFonts w:ascii="Arial" w:eastAsia="ＭＳ 明朝" w:hAnsi="Arial"/>
                <w:sz w:val="18"/>
                <w:lang w:val="en-GB" w:eastAsia="en-US"/>
              </w:rPr>
            </w:pPr>
            <w:r w:rsidRPr="008C6C0C">
              <w:rPr>
                <w:rFonts w:ascii="Arial" w:eastAsia="ＭＳ 明朝" w:hAnsi="Arial"/>
                <w:sz w:val="18"/>
                <w:lang w:val="en-GB" w:eastAsia="en-US"/>
              </w:rPr>
              <w:t>NOTE 2:</w:t>
            </w:r>
            <w:r w:rsidRPr="008C6C0C">
              <w:rPr>
                <w:rFonts w:ascii="Arial" w:eastAsia="ＭＳ 明朝" w:hAnsi="Arial"/>
                <w:sz w:val="18"/>
                <w:lang w:val="en-GB" w:eastAsia="en-US"/>
              </w:rPr>
              <w:tab/>
              <w:t>The analysis was done only for the case of operating at max output power, in-band, non-CA.</w:t>
            </w:r>
          </w:p>
          <w:p w14:paraId="7E0B1B04" w14:textId="77777777" w:rsidR="00A60C63" w:rsidRPr="008C6C0C" w:rsidRDefault="00A60C63" w:rsidP="00A60C63">
            <w:pPr>
              <w:keepNext/>
              <w:keepLines/>
              <w:spacing w:beforeLines="0" w:before="0" w:afterLines="0" w:after="0"/>
              <w:ind w:left="851" w:hanging="851"/>
              <w:rPr>
                <w:rFonts w:ascii="Arial" w:eastAsia="ＭＳ 明朝" w:hAnsi="Arial"/>
                <w:sz w:val="18"/>
                <w:lang w:val="en-GB" w:eastAsia="en-US"/>
              </w:rPr>
            </w:pPr>
            <w:r w:rsidRPr="008C6C0C">
              <w:rPr>
                <w:rFonts w:ascii="Arial" w:eastAsia="ＭＳ 明朝" w:hAnsi="Arial"/>
                <w:sz w:val="18"/>
                <w:lang w:val="en-GB" w:eastAsia="en-US"/>
              </w:rPr>
              <w:t>NOTE 3:</w:t>
            </w:r>
            <w:r w:rsidRPr="008C6C0C">
              <w:rPr>
                <w:rFonts w:ascii="Arial" w:eastAsia="ＭＳ 明朝" w:hAnsi="Arial"/>
                <w:sz w:val="18"/>
                <w:lang w:val="en-GB" w:eastAsia="en-US"/>
              </w:rPr>
              <w:tab/>
              <w:t>The assessment assumes maximum DUT output power.</w:t>
            </w:r>
          </w:p>
          <w:p w14:paraId="0B1862F7" w14:textId="77777777" w:rsidR="00A60C63" w:rsidRPr="008C6C0C" w:rsidRDefault="00A60C63" w:rsidP="00A60C63">
            <w:pPr>
              <w:keepNext/>
              <w:keepLines/>
              <w:spacing w:beforeLines="0" w:before="0" w:afterLines="0" w:after="0"/>
              <w:ind w:left="851" w:hanging="851"/>
              <w:rPr>
                <w:rFonts w:ascii="Arial" w:eastAsia="ＭＳ 明朝" w:hAnsi="Arial"/>
                <w:sz w:val="18"/>
                <w:lang w:val="en-GB" w:eastAsia="en-US"/>
              </w:rPr>
            </w:pPr>
            <w:r w:rsidRPr="008C6C0C">
              <w:rPr>
                <w:rFonts w:ascii="Arial" w:eastAsia="ＭＳ 明朝" w:hAnsi="Arial"/>
                <w:sz w:val="18"/>
                <w:lang w:val="en-GB" w:eastAsia="en-US"/>
              </w:rPr>
              <w:t>NOTE 4:</w:t>
            </w:r>
            <w:r w:rsidRPr="008C6C0C">
              <w:rPr>
                <w:rFonts w:ascii="Arial" w:eastAsia="ＭＳ 明朝" w:hAnsi="Arial"/>
                <w:sz w:val="18"/>
                <w:lang w:val="en-GB" w:eastAsia="en-US"/>
              </w:rPr>
              <w:tab/>
              <w:t>Void</w:t>
            </w:r>
          </w:p>
          <w:p w14:paraId="4199509B" w14:textId="77777777" w:rsidR="00A60C63" w:rsidRPr="008C6C0C" w:rsidRDefault="00A60C63" w:rsidP="00A60C63">
            <w:pPr>
              <w:keepNext/>
              <w:keepLines/>
              <w:spacing w:beforeLines="0" w:before="0" w:afterLines="0" w:after="0"/>
              <w:ind w:left="851" w:hanging="851"/>
              <w:rPr>
                <w:rFonts w:ascii="Arial" w:eastAsia="ＭＳ 明朝" w:hAnsi="Arial"/>
                <w:sz w:val="18"/>
                <w:lang w:val="en-GB"/>
              </w:rPr>
            </w:pPr>
            <w:r w:rsidRPr="008C6C0C">
              <w:rPr>
                <w:rFonts w:ascii="Arial" w:eastAsia="ＭＳ 明朝" w:hAnsi="Arial"/>
                <w:sz w:val="18"/>
                <w:lang w:val="en-GB" w:eastAsia="en-US"/>
              </w:rPr>
              <w:t>NOTE 5:</w:t>
            </w:r>
            <w:r w:rsidRPr="008C6C0C">
              <w:rPr>
                <w:rFonts w:ascii="Arial" w:eastAsia="ＭＳ 明朝" w:hAnsi="Arial"/>
                <w:sz w:val="18"/>
                <w:lang w:val="en-GB" w:eastAsia="en-US"/>
              </w:rPr>
              <w:tab/>
            </w:r>
            <w:r w:rsidRPr="008C6C0C">
              <w:rPr>
                <w:rFonts w:ascii="Arial" w:eastAsia="ＭＳ 明朝" w:hAnsi="Arial"/>
                <w:sz w:val="18"/>
                <w:lang w:val="en-GB"/>
              </w:rPr>
              <w:t>Void</w:t>
            </w:r>
          </w:p>
          <w:p w14:paraId="31B630F6" w14:textId="77777777" w:rsidR="00A60C63" w:rsidRPr="008C6C0C" w:rsidRDefault="00A60C63" w:rsidP="00A60C63">
            <w:pPr>
              <w:keepNext/>
              <w:keepLines/>
              <w:spacing w:beforeLines="0" w:before="0" w:afterLines="0" w:after="0"/>
              <w:ind w:left="851" w:hanging="851"/>
              <w:rPr>
                <w:rFonts w:ascii="Arial" w:eastAsia="ＭＳ 明朝" w:hAnsi="Arial"/>
                <w:sz w:val="18"/>
                <w:lang w:val="en-GB" w:eastAsia="en-US"/>
              </w:rPr>
            </w:pPr>
            <w:r w:rsidRPr="008C6C0C">
              <w:rPr>
                <w:rFonts w:ascii="Arial" w:eastAsia="ＭＳ 明朝" w:hAnsi="Arial"/>
                <w:sz w:val="18"/>
                <w:lang w:val="en-GB" w:eastAsia="en-US"/>
              </w:rPr>
              <w:t>NOTE 6:</w:t>
            </w:r>
            <w:r w:rsidRPr="008C6C0C">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581215D" w14:textId="77777777" w:rsidR="00A60C63" w:rsidRPr="008C6C0C" w:rsidRDefault="00A60C63" w:rsidP="00A60C63">
            <w:pPr>
              <w:keepNext/>
              <w:keepLines/>
              <w:spacing w:beforeLines="0" w:before="0" w:afterLines="0" w:after="0"/>
              <w:ind w:left="851" w:hanging="851"/>
              <w:rPr>
                <w:rFonts w:ascii="Arial" w:eastAsia="ＭＳ 明朝" w:hAnsi="Arial"/>
                <w:sz w:val="18"/>
                <w:lang w:val="en-GB" w:eastAsia="en-US"/>
              </w:rPr>
            </w:pPr>
            <w:r w:rsidRPr="008C6C0C">
              <w:rPr>
                <w:rFonts w:ascii="Arial" w:eastAsia="ＭＳ 明朝" w:hAnsi="Arial"/>
                <w:sz w:val="18"/>
                <w:lang w:val="en-GB" w:eastAsia="en-US"/>
              </w:rPr>
              <w:t>NOTE 7:</w:t>
            </w:r>
            <w:r w:rsidRPr="008C6C0C">
              <w:rPr>
                <w:rFonts w:ascii="Arial" w:eastAsia="ＭＳ 明朝" w:hAnsi="Arial"/>
                <w:sz w:val="18"/>
                <w:lang w:val="en-GB" w:eastAsia="en-US"/>
              </w:rPr>
              <w:tab/>
              <w:t>Values extracted from TR 38.810 v2.6.1 in square brackets pending for further analysis.</w:t>
            </w:r>
          </w:p>
          <w:p w14:paraId="35E9B804" w14:textId="77777777" w:rsidR="00A60C63" w:rsidRPr="008C6C0C" w:rsidRDefault="00A60C63" w:rsidP="00A60C63">
            <w:pPr>
              <w:keepNext/>
              <w:keepLines/>
              <w:spacing w:beforeLines="0" w:before="0" w:afterLines="0" w:after="0"/>
              <w:ind w:left="851" w:hanging="851"/>
              <w:rPr>
                <w:rFonts w:ascii="Arial" w:eastAsia="ＭＳ 明朝" w:hAnsi="Arial"/>
                <w:sz w:val="18"/>
                <w:lang w:val="en-GB" w:eastAsia="en-US"/>
              </w:rPr>
            </w:pPr>
            <w:r w:rsidRPr="008C6C0C">
              <w:rPr>
                <w:rFonts w:ascii="Arial" w:eastAsia="ＭＳ 明朝" w:hAnsi="Arial"/>
                <w:sz w:val="18"/>
                <w:lang w:val="en-GB" w:eastAsia="en-US"/>
              </w:rPr>
              <w:t>NOTE 8:</w:t>
            </w:r>
            <w:r w:rsidRPr="008C6C0C">
              <w:rPr>
                <w:rFonts w:ascii="Arial" w:eastAsia="ＭＳ 明朝" w:hAnsi="Arial"/>
                <w:sz w:val="18"/>
                <w:lang w:val="en-GB" w:eastAsia="en-US"/>
              </w:rPr>
              <w:tab/>
              <w:t>Void.</w:t>
            </w:r>
          </w:p>
          <w:p w14:paraId="62453303" w14:textId="77777777" w:rsidR="00A60C63" w:rsidRPr="008C6C0C" w:rsidRDefault="00A60C63" w:rsidP="00A60C63">
            <w:pPr>
              <w:keepNext/>
              <w:keepLines/>
              <w:spacing w:beforeLines="0" w:before="0" w:afterLines="0" w:after="0"/>
              <w:ind w:left="851" w:hanging="851"/>
              <w:rPr>
                <w:rFonts w:ascii="Arial" w:eastAsia="ＭＳ 明朝" w:hAnsi="Arial"/>
                <w:sz w:val="18"/>
                <w:lang w:val="en-GB" w:eastAsia="en-US"/>
              </w:rPr>
            </w:pPr>
            <w:r w:rsidRPr="008C6C0C">
              <w:rPr>
                <w:rFonts w:ascii="Arial" w:eastAsia="ＭＳ 明朝" w:hAnsi="Arial"/>
                <w:sz w:val="18"/>
                <w:lang w:val="en-GB" w:eastAsia="en-US"/>
              </w:rPr>
              <w:t>NOTE 9:</w:t>
            </w:r>
            <w:r w:rsidRPr="008C6C0C">
              <w:rPr>
                <w:rFonts w:ascii="Arial" w:eastAsia="ＭＳ 明朝" w:hAnsi="Arial"/>
                <w:sz w:val="18"/>
                <w:lang w:val="en-GB" w:eastAsia="en-US"/>
              </w:rPr>
              <w:tab/>
              <w:t>Void</w:t>
            </w:r>
          </w:p>
          <w:p w14:paraId="13C2F7D3" w14:textId="77777777" w:rsidR="00A60C63" w:rsidRPr="008C6C0C" w:rsidRDefault="00A60C63" w:rsidP="00A60C63">
            <w:pPr>
              <w:keepNext/>
              <w:keepLines/>
              <w:spacing w:beforeLines="0" w:before="0" w:afterLines="0" w:after="0"/>
              <w:ind w:left="851" w:hanging="851"/>
              <w:rPr>
                <w:rFonts w:ascii="Arial" w:eastAsia="ＭＳ 明朝" w:hAnsi="Arial"/>
                <w:sz w:val="18"/>
                <w:lang w:val="en-GB"/>
              </w:rPr>
            </w:pPr>
            <w:r w:rsidRPr="008C6C0C">
              <w:rPr>
                <w:rFonts w:ascii="Arial" w:eastAsia="ＭＳ 明朝" w:hAnsi="Arial"/>
                <w:sz w:val="18"/>
                <w:lang w:val="en-GB" w:eastAsia="en-US"/>
              </w:rPr>
              <w:t>NOTE 10:</w:t>
            </w:r>
            <w:r w:rsidRPr="008C6C0C">
              <w:rPr>
                <w:rFonts w:ascii="Arial" w:eastAsia="ＭＳ 明朝" w:hAnsi="Arial"/>
                <w:sz w:val="18"/>
                <w:lang w:val="en-GB" w:eastAsia="en-US"/>
              </w:rPr>
              <w:tab/>
            </w:r>
            <w:r w:rsidRPr="008C6C0C">
              <w:rPr>
                <w:rFonts w:ascii="Arial" w:eastAsia="ＭＳ 明朝" w:hAnsi="Arial"/>
                <w:sz w:val="18"/>
                <w:lang w:val="en-GB"/>
              </w:rPr>
              <w:t>Defined as fixed value MU contributor.</w:t>
            </w:r>
          </w:p>
        </w:tc>
      </w:tr>
    </w:tbl>
    <w:p w14:paraId="4A95CA5E" w14:textId="77777777" w:rsidR="00A60C63" w:rsidRPr="00A60C63" w:rsidRDefault="00A60C63" w:rsidP="00A60C63">
      <w:pPr>
        <w:spacing w:beforeLines="0" w:before="0" w:afterLines="0" w:after="180"/>
        <w:rPr>
          <w:rFonts w:eastAsia="ＭＳ 明朝"/>
          <w:lang w:val="en-GB"/>
        </w:rPr>
      </w:pPr>
    </w:p>
    <w:p w14:paraId="748A6436" w14:textId="77777777" w:rsidR="00A60C63" w:rsidRPr="009709C5" w:rsidRDefault="00A60C63" w:rsidP="00A60C63">
      <w:pPr>
        <w:pStyle w:val="2"/>
      </w:pPr>
      <w:bookmarkStart w:id="52" w:name="_Toc21004869"/>
      <w:bookmarkStart w:id="53" w:name="_Toc36041642"/>
      <w:bookmarkStart w:id="54" w:name="_Toc36548866"/>
      <w:bookmarkStart w:id="55" w:name="_Toc43901341"/>
      <w:bookmarkStart w:id="56" w:name="_Toc52372084"/>
      <w:bookmarkStart w:id="57" w:name="_Toc58253543"/>
      <w:bookmarkStart w:id="58" w:name="_Toc75371685"/>
      <w:bookmarkStart w:id="59" w:name="_Toc83730854"/>
      <w:bookmarkStart w:id="60" w:name="_Toc90489358"/>
      <w:bookmarkStart w:id="61" w:name="_Toc100005433"/>
      <w:bookmarkStart w:id="62" w:name="_Hlk110434548"/>
      <w:r w:rsidRPr="009709C5">
        <w:lastRenderedPageBreak/>
        <w:t>B.18</w:t>
      </w:r>
      <w:r w:rsidRPr="009709C5">
        <w:tab/>
      </w:r>
      <w:r w:rsidRPr="009709C5">
        <w:rPr>
          <w:lang w:eastAsia="ja-JP"/>
        </w:rPr>
        <w:t>S</w:t>
      </w:r>
      <w:r w:rsidRPr="009709C5">
        <w:t>purious emissions</w:t>
      </w:r>
      <w:bookmarkEnd w:id="52"/>
      <w:bookmarkEnd w:id="53"/>
      <w:bookmarkEnd w:id="54"/>
      <w:bookmarkEnd w:id="55"/>
      <w:bookmarkEnd w:id="56"/>
      <w:bookmarkEnd w:id="57"/>
      <w:bookmarkEnd w:id="58"/>
      <w:bookmarkEnd w:id="59"/>
      <w:bookmarkEnd w:id="60"/>
      <w:bookmarkEnd w:id="61"/>
    </w:p>
    <w:p w14:paraId="61156C72"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bookmarkStart w:id="63" w:name="_Hlk110434525"/>
      <w:bookmarkEnd w:id="62"/>
      <w:r w:rsidRPr="00A60C63">
        <w:rPr>
          <w:rFonts w:ascii="Arial" w:eastAsia="ＭＳ 明朝" w:hAnsi="Arial"/>
          <w:b/>
          <w:lang w:val="en-GB" w:eastAsia="en-US"/>
        </w:rPr>
        <w:t xml:space="preserve">Table </w:t>
      </w:r>
      <w:r w:rsidRPr="00A60C63">
        <w:rPr>
          <w:rFonts w:ascii="Arial" w:eastAsia="ＭＳ 明朝" w:hAnsi="Arial"/>
          <w:b/>
          <w:lang w:val="en-GB"/>
        </w:rPr>
        <w:t>B.18.2-12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7C4450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EE2A9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4E44F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5C8C6E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830A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825337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327" w:type="dxa"/>
            <w:tcBorders>
              <w:top w:val="single" w:sz="4" w:space="0" w:color="auto"/>
              <w:left w:val="single" w:sz="4" w:space="0" w:color="auto"/>
              <w:bottom w:val="single" w:sz="4" w:space="0" w:color="auto"/>
              <w:right w:val="single" w:sz="4" w:space="0" w:color="auto"/>
            </w:tcBorders>
            <w:hideMark/>
          </w:tcPr>
          <w:p w14:paraId="0633620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2A7BC33"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C5B46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17E4B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BBB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7204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61D0B19" w14:textId="471304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233F65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33E0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B43C236" w14:textId="3F9F136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05DAEB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2D4F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5E54FC"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BEF371E" w14:textId="54B876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3223F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3DFAE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7407F3B" w14:textId="439CECD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6039A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053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4AA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F321B61" w14:textId="763780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40514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098FF1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23D5570" w14:textId="4A4C5A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7774230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493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7EF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EC38D2D" w14:textId="6E30055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6F0BC0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0D58D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BA5ECA5" w14:textId="434AF4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237DA8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716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10E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AAAE152" w14:textId="2D9142E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89313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D62FA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28EDCF" w14:textId="38BFC7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F278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6DC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FCB5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0FD773E9" w14:textId="3047B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4" w:space="0" w:color="auto"/>
              <w:left w:val="single" w:sz="4" w:space="0" w:color="auto"/>
              <w:bottom w:val="single" w:sz="4" w:space="0" w:color="auto"/>
              <w:right w:val="single" w:sz="4" w:space="0" w:color="auto"/>
            </w:tcBorders>
            <w:hideMark/>
          </w:tcPr>
          <w:p w14:paraId="57865D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8BCF5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414A45D" w14:textId="4A5C3F2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69B1BAE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686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585DAE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CF28885" w14:textId="4FEFA6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F6C23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12A5F5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3C9A453" w14:textId="37DAA0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6664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CE7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2128CA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4EC62AB" w14:textId="595AA3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B9204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BEB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3D96CDEA" w14:textId="0544A47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32DDC74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C6B9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F75B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08269E1" w14:textId="35674E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624C0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AF88C5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C2DC4A4" w14:textId="57380D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48F1D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31F63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4C02B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B583117" w14:textId="1C7559E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516009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C4680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67C6E6BF" w14:textId="5D066E6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6703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7926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FCDF6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B724CF8" w14:textId="5AC70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AFF9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B28EB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BD35F7D" w14:textId="1FC9C6D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6690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6D9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DEDA9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1977E87" w14:textId="1ADE5C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BDDDA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90BE2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6808F331" w14:textId="5F8059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BFBCF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E344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E778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90715" w14:textId="59F6F16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043178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8EAEE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7C00139" w14:textId="7197A4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7D43F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595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DA3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3BC4975" w14:textId="619769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95AC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BD216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25A3CBF5" w14:textId="08A917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09853D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25F7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51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872EE6A" w14:textId="59E5C4B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7C3128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4E143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0E5F296" w14:textId="5EB91B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C4936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50F7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BDF5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875C573" w14:textId="7E63572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924D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57F1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7C85A9E" w14:textId="441345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A8AD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2B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16FB2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DAD79AF" w14:textId="326FE3A2"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321EDBD"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57AA4A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3AEE2906" w14:textId="097C7B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45E28C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B1453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ABA720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32C3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71B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4F35EF10" w14:textId="079E437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32107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52076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5B9D9D" w14:textId="5D8F36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7939D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B5D9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7723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9A67313" w14:textId="5A37FE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19991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B7AF6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7432FF4" w14:textId="3118E1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77889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0FF2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3EA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0DDDCA" w14:textId="229C5DF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024F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09F4F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AC67B5D" w14:textId="63CD2E9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0C6AE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BFA8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67D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01E5212" w14:textId="5181EFC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63F1A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DEE9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67C5F90" w14:textId="00D7E48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0DA4E24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7BC4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3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39D938A" w14:textId="7567F7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5F31E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81A0A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A028494" w14:textId="309B24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50009F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89A6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CCB9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8F65918" w14:textId="4AC6007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2DC4BA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F346C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4936A264" w14:textId="290DE1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B2497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EF50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E6F6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47D1705" w14:textId="148926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DE8FC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E1E15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33609D9" w14:textId="6C9CD3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40FA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C7C4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D3F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5DC15C0B" w14:textId="575D23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5DF4ED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83EDF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2291D2" w14:textId="2B2DCF8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4BD3C2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DBE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5669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9143315" w14:textId="1780472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F86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25AB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CBEB933" w14:textId="2F36E2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F383F3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E234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FD934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8076602" w14:textId="678F18C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6EE107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9D99E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CAFCC2A" w14:textId="77B795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E9C58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E50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D5C7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6493406" w14:textId="58FC2E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5D7A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A400C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462BEFD3" w14:textId="5D8BE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2135E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75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298FE0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255080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EDA0D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1DBE7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7C2032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A3A26C1" w14:textId="5B41BB4B"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[4.83]</w:t>
            </w:r>
          </w:p>
        </w:tc>
      </w:tr>
      <w:tr w:rsidR="00A60C63" w:rsidRPr="00A60C63" w14:paraId="5BB4085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40332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FF6E0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D100C4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16548D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AFBCF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F0B8F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21F43A17" w14:textId="03BB01BE"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0.0</w:t>
            </w:r>
          </w:p>
        </w:tc>
      </w:tr>
      <w:tr w:rsidR="00A60C63" w:rsidRPr="00A60C63" w14:paraId="278744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83AB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E0894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DFFD8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B2C8F6D" w14:textId="383E932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0.41</w:t>
            </w:r>
          </w:p>
        </w:tc>
      </w:tr>
      <w:tr w:rsidR="00A60C63" w:rsidRPr="00A60C63" w14:paraId="677CBB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68592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30E25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76908A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37D42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722E0F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3171E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EEB1C9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CB54BE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586CC79"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08E9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CF45C5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477C3"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F5EFC2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9FC0E8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65C53664" w14:textId="53A0947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[5.24]</w:t>
            </w:r>
          </w:p>
        </w:tc>
      </w:tr>
      <w:tr w:rsidR="00A60C63" w:rsidRPr="00A60C63" w14:paraId="557CD48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133611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0B205C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385222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10AB4AE"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0F1A06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40A337B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09DD02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14681F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18F4C3D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12C21DF4" w14:textId="77777777" w:rsidR="00A60C63" w:rsidRPr="00A60C63" w:rsidRDefault="00A60C63" w:rsidP="00A60C63">
      <w:pPr>
        <w:spacing w:beforeLines="0" w:before="0" w:afterLines="0" w:after="180"/>
        <w:rPr>
          <w:rFonts w:eastAsia="ＭＳ 明朝"/>
          <w:lang w:val="en-GB"/>
        </w:rPr>
      </w:pPr>
    </w:p>
    <w:p w14:paraId="3C03C999"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629E5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59BB2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56D8AC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670E1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39957A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CC4B8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1E112E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1DC7154"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B599D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0A1DE1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46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485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3784D8FF" w14:textId="526D5E4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7E8586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38F64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F214342" w14:textId="48C655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323F9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54E0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3D334E"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CE60FFB" w14:textId="7BC196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FFB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52A3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3368B63C" w14:textId="4CC2F7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ED0BD3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28B9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44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2A1AA54" w14:textId="6E9B49B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F102C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A99B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742F57F" w14:textId="5668F7D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674180A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F7A3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4EDC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F65144A" w14:textId="13F973E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23C83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205F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49AC04D0" w14:textId="63DF917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A36716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F209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650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51C7648" w14:textId="12DBB5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F277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3E257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3D3B6249" w14:textId="11C65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4CBF7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A918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13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D5794AD" w14:textId="7FFB606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4" w:space="0" w:color="auto"/>
              <w:left w:val="single" w:sz="4" w:space="0" w:color="auto"/>
              <w:bottom w:val="single" w:sz="4" w:space="0" w:color="auto"/>
              <w:right w:val="single" w:sz="4" w:space="0" w:color="auto"/>
            </w:tcBorders>
            <w:hideMark/>
          </w:tcPr>
          <w:p w14:paraId="53EFA4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B73E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8970FFB" w14:textId="69ADB4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501CEAC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5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0D3DC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6284A5D" w14:textId="47F604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2B9A1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67B9B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F1C6A0B" w14:textId="440A63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8A60B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66E8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6E89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BEF655" w14:textId="5D9EA1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FFCD9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22DC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E63E071" w14:textId="29B84A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FA5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79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50B4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BBE88A4" w14:textId="1E0D60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78CE5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34B5F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DA9A17C" w14:textId="023C85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46E59C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80A1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6B3CA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A774487" w14:textId="66C7B4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7C8CE2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3CEEC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7442EF5C" w14:textId="16721D9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2E76E8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B39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1DDFC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26CE75" w14:textId="32E4EC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7CB16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51BB4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2F1B9F0" w14:textId="134997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555750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83E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224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A200240" w14:textId="09496B5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90342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D253A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2837F241" w14:textId="60A819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555171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6E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6D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B6135" w14:textId="2BF8CA0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E6D03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7245A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8B726B7" w14:textId="026B82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F7424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63BAA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FD59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A5448B5" w14:textId="718104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5E7604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08FA8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23E69F8" w14:textId="7D9C8AC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7C332CA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A6B24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1152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7E86F419" w14:textId="79840A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1A4F68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36FAF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1EBE0E31" w14:textId="598AD2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4486D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455E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2F8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6C06B88C" w14:textId="3DAD21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8E2BE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B44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7549E44" w14:textId="35E429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6A95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93DBD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86655D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8F73D65" w14:textId="0D2BE1F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FFB18F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3EF8B9C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66FCEF06" w14:textId="6789BC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2FC1AB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EA54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503FE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218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D5BE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9F950EC" w14:textId="2A15D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CA238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6535E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7607AB5" w14:textId="21DCE2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4CE8D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B06C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2E98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59495F0" w14:textId="31E111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048F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934CB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968D1FF" w14:textId="2263DB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A2DC9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8E86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CCE3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F49573A" w14:textId="6BDFF9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BA3FA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CDA5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F627EAF" w14:textId="0A60566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7E8EB85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F44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D7E2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8197330" w14:textId="2CDFB2B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364C9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CA1CD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666BDDE" w14:textId="1CD7F5A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5457AB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33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E9E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8A08016" w14:textId="23F762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05E86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54FA4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2B6B7441" w14:textId="648225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8FE15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F5E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F79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B4288DE" w14:textId="6FE53B9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28975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E69D8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DA61EF3" w14:textId="482C3A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D30D5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9795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53AC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4FC973D" w14:textId="63DA37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942C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1BA27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D7C1B52" w14:textId="458D2A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35875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890D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E414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49F032A0" w14:textId="53B5FB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ED2F1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D82D4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10D12D" w14:textId="077C74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5D16C7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6B0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F88E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C7B826C" w14:textId="4C7CC13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4738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C5E13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011FCA9" w14:textId="690CE7B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7D5DE0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EC4C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2D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420F018" w14:textId="2F22530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0EA7AD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1B7C6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12502631" w14:textId="52D86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7E377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B262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20729F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866AEC2" w14:textId="540AF3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64B42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052B6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103D39EA" w14:textId="431B3D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D3D2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7DF5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7EFE6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962B5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51A7C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32B6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AE5A12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6653E78" w14:textId="071124B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[4.80]</w:t>
            </w:r>
          </w:p>
        </w:tc>
      </w:tr>
      <w:tr w:rsidR="00A60C63" w:rsidRPr="00A60C63" w14:paraId="4F3C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3489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E84C54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6907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989F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918E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CE3B2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1C10996" w14:textId="37B971D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C0BD7E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4EDE1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A9E60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AEA68B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BF3974" w14:textId="60503EC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2DB7A78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5A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3E7F9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38B114B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C74F3B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6DE6447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A1AD7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A89AC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EA653B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6E378F9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DE1AF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4BC7DE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EE0FCD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48B766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 [dB]</w:t>
            </w:r>
          </w:p>
          <w:p w14:paraId="554B422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336F850" w14:textId="01847E88"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[6.81]</w:t>
            </w:r>
          </w:p>
        </w:tc>
      </w:tr>
      <w:tr w:rsidR="00A60C63" w:rsidRPr="00A60C63" w14:paraId="2F52C4E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8508D8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15529A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0DA3D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F2137B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559617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0FCA9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00B30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6DE1E21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DABB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863A4C1" w14:textId="77777777" w:rsidR="00A60C63" w:rsidRPr="00A60C63" w:rsidRDefault="00A60C63" w:rsidP="00A60C63">
      <w:pPr>
        <w:spacing w:beforeLines="0" w:before="0" w:afterLines="0" w:after="180"/>
        <w:rPr>
          <w:rFonts w:eastAsia="ＭＳ 明朝"/>
          <w:lang w:val="en-GB" w:eastAsia="en-US"/>
        </w:rPr>
      </w:pPr>
    </w:p>
    <w:p w14:paraId="71B42CD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34"/>
        <w:gridCol w:w="1686"/>
        <w:gridCol w:w="992"/>
        <w:gridCol w:w="33"/>
        <w:gridCol w:w="1294"/>
        <w:gridCol w:w="33"/>
      </w:tblGrid>
      <w:tr w:rsidR="00A60C63" w:rsidRPr="00A60C63" w14:paraId="60A136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29452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24F4F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7A1034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70876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AC1163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0C7E341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1E344A9F"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23BCD49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1E155AA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71F7E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E39F6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40B70828" w14:textId="52F6EA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48C0AA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5F33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94EC62C" w14:textId="657C87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63898B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4439C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0CE0617"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ACC54BC" w14:textId="756CDBB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BDB62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A5E9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C0932" w14:textId="6C3527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67B3FF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EA720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C8649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26CDE3F5" w14:textId="4E2D291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AEFA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ADE51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2DE50846" w14:textId="358E2A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6F0517D4"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50EA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843E4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7F9131C5" w14:textId="29F9A8B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c>
          <w:tcPr>
            <w:tcW w:w="1686" w:type="dxa"/>
            <w:tcBorders>
              <w:top w:val="single" w:sz="4" w:space="0" w:color="auto"/>
              <w:left w:val="single" w:sz="4" w:space="0" w:color="auto"/>
              <w:bottom w:val="single" w:sz="4" w:space="0" w:color="auto"/>
              <w:right w:val="single" w:sz="4" w:space="0" w:color="auto"/>
            </w:tcBorders>
            <w:hideMark/>
          </w:tcPr>
          <w:p w14:paraId="002F5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323C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F11F586" w14:textId="69CB093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r>
      <w:tr w:rsidR="00A60C63" w:rsidRPr="00A60C63" w14:paraId="0D2E4A0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1700D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2C236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FAEA80C" w14:textId="2D2C6E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A71B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70F22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6AA6699B" w14:textId="1CA83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424933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D9FB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C8D8B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7D1E86F6" w14:textId="7B5C2CE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4" w:space="0" w:color="auto"/>
              <w:left w:val="single" w:sz="4" w:space="0" w:color="auto"/>
              <w:bottom w:val="single" w:sz="4" w:space="0" w:color="auto"/>
              <w:right w:val="single" w:sz="4" w:space="0" w:color="auto"/>
            </w:tcBorders>
            <w:hideMark/>
          </w:tcPr>
          <w:p w14:paraId="172C8A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D393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9C05FB6" w14:textId="1A3367E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33DF4CA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30BD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5AEF8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18907CE" w14:textId="41267F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0FD4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E95DB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1161BD" w14:textId="7CFC2F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3F4582"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8C76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5FBCA2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2B1AD09" w14:textId="71B0F83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5480B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7E001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tcPr>
          <w:p w14:paraId="77A75A47" w14:textId="2D3042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6CC8116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5A85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63CD3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2779EDD" w14:textId="2F6303B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52165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E372E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5EDBF12" w14:textId="0491EA7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50826A7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503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69C8E7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B61EC8D" w14:textId="6CDC4AB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hideMark/>
          </w:tcPr>
          <w:p w14:paraId="56BCB5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08875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2E09FED8" w14:textId="5A2B41D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54E4EA4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63AB0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04976E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0856569" w14:textId="488AD7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9045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1C3A5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1A508" w14:textId="1174CB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C3C269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CFBFB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19F33F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3CEF3B0" w14:textId="48C1EA5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56774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CEF99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ECF27F2" w14:textId="5248187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E9AF4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A12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728B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3F5592E9" w14:textId="32DFA0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0F1BB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649FDE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6421ACA9" w14:textId="480A8C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5351646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1F709F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473A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2090AA25" w14:textId="57CD20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8DC0B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CAB97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3DCF4330" w14:textId="737469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0BC8E79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4848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F5B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3C6964BD" w14:textId="53EF12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324A89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097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tcPr>
          <w:p w14:paraId="0B13A5B6" w14:textId="15B23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9A698B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69A01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2E6A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FBC0874" w14:textId="715A0E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B9D56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F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tcPr>
          <w:p w14:paraId="56CA4ADB" w14:textId="26E1F7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97E201B"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3D603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8A0557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9FAFD37" w14:textId="45DA4D5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7CD0D1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72093B4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gridSpan w:val="2"/>
            <w:tcBorders>
              <w:top w:val="single" w:sz="4" w:space="0" w:color="auto"/>
              <w:left w:val="single" w:sz="4" w:space="0" w:color="auto"/>
              <w:bottom w:val="single" w:sz="4" w:space="0" w:color="auto"/>
              <w:right w:val="single" w:sz="4" w:space="0" w:color="auto"/>
            </w:tcBorders>
          </w:tcPr>
          <w:p w14:paraId="67350E9A" w14:textId="62D719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5680455C"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76A296C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405A2E1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1F1C3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2DC26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52B0469C" w14:textId="70E790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91C17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5B7C7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61C89F" w14:textId="7EA6686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CB0EC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EA7EA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AE67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6A61CC0" w14:textId="510142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A9CC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6057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9C35CC7" w14:textId="386753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CA79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70252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F17E5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2C4FACA" w14:textId="6EFEADE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D5F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F93E9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86D07A0" w14:textId="3B6286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34563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AC2D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35022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452E6CF" w14:textId="4DC557E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hideMark/>
          </w:tcPr>
          <w:p w14:paraId="2B6D8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4F091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C01F582" w14:textId="26C965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64B03F8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CDC5B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CB281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0BD256" w14:textId="17347A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1B9118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85EA4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1DEA016" w14:textId="533B48B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56944F3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88258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99E3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9B1AFBA" w14:textId="2462A32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0AF59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20D13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AA3BCF1" w14:textId="771ABC6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3E924A7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2B050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10FA5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03E2C98" w14:textId="57B9B6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C417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473113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40D1756A" w14:textId="0A9DD7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A14E24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D3F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27ACF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4C7BC9D2" w14:textId="6451048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FA6C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31D9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85FB0F8" w14:textId="132705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479C5E8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3888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C6E8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ECBC77E" w14:textId="5AFDBB2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AB0F2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515809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39673656" w14:textId="5300B4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E30339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E340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28985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968D457" w14:textId="5D1AB38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15A6D0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BA5B9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FBC8466" w14:textId="646702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6E66EB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A380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53B10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EB93BB" w14:textId="5ED830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08F5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6556C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7623CFC3" w14:textId="26D176C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8B58A2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332F1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03A2447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0328A1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84D94A" w14:textId="77777777" w:rsidTr="00206C47">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824F3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5D24E4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6B69F910" w14:textId="4CC6A721"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[5.09]</w:t>
            </w:r>
          </w:p>
        </w:tc>
      </w:tr>
      <w:tr w:rsidR="00A60C63" w:rsidRPr="00A60C63" w14:paraId="75F65F7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90DD1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hideMark/>
          </w:tcPr>
          <w:p w14:paraId="5A7EF38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53516E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3B5A6A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7B9A4D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77F6682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4306B760" w14:textId="7C0679F9"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5068772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C656A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45F697A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20241B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446EFC1" w14:textId="1F822F4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7C34E0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2B034A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4CE03BC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xml:space="preserve">) </w:t>
            </w:r>
          </w:p>
          <w:p w14:paraId="51618CE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2667EE7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54BC758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85B26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B1A614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xml:space="preserve">) </w:t>
            </w:r>
          </w:p>
          <w:p w14:paraId="0E11BEC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9D17D3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34710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F6774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64A4BC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w:t>
            </w:r>
          </w:p>
          <w:p w14:paraId="1B494C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66061B0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60F6EA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3E3FB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34</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71E6C1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w:t>
            </w:r>
          </w:p>
          <w:p w14:paraId="6526E70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20791A6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A5DF58F"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7F33D1" w14:textId="77777777" w:rsidR="00A60C63" w:rsidRPr="00A60C63" w:rsidDel="00A91227"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35</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9F3D35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w:t>
            </w:r>
          </w:p>
          <w:p w14:paraId="7A0042C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70E4AF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19B2DF31"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A2727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rPr>
              <w:t>36</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00D773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w:t>
            </w:r>
          </w:p>
          <w:p w14:paraId="2FA3B08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5B91DA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FSS</w:t>
            </w:r>
          </w:p>
        </w:tc>
      </w:tr>
      <w:tr w:rsidR="00A60C63" w:rsidRPr="00A60C63" w14:paraId="20B29C8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2920A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37</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AD5CBC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46F784E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N/A</w:t>
            </w:r>
          </w:p>
        </w:tc>
      </w:tr>
      <w:tr w:rsidR="00A60C63" w:rsidRPr="00A60C63" w14:paraId="29CEDA64"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2C0E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5846A9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BB37F21"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9D034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59453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65BD2D1" w14:textId="605BBCB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[7.11]</w:t>
            </w:r>
          </w:p>
        </w:tc>
      </w:tr>
      <w:tr w:rsidR="00A60C63" w:rsidRPr="00A60C63" w14:paraId="6788E2E0"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02101B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6D4B6C2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0181B1A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18312196"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974A6B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5B2C524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4E5E716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FE0DC2E"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FE22E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 [dB]</w:t>
            </w:r>
          </w:p>
          <w:p w14:paraId="1321379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C5D3C5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9B0A80F"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06B8CE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 [dB]</w:t>
            </w:r>
          </w:p>
          <w:p w14:paraId="0908681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28EC1E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2BA7306D"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92C20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 [dB]</w:t>
            </w:r>
          </w:p>
          <w:p w14:paraId="5CEEE69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41102D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575717"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47F9872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 [dB]</w:t>
            </w:r>
          </w:p>
          <w:p w14:paraId="4AC307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6FA673D"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3934E38"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14B4F59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D3E220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3AB682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71C6F69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78EE933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52CAA0F" w14:textId="77777777" w:rsidR="00A60C63" w:rsidRPr="00A60C63" w:rsidRDefault="00A60C63" w:rsidP="00A60C63">
      <w:pPr>
        <w:spacing w:beforeLines="0" w:before="0" w:afterLines="0" w:after="180"/>
        <w:rPr>
          <w:rFonts w:eastAsia="ＭＳ 明朝"/>
          <w:lang w:val="en-GB" w:eastAsia="en-US"/>
        </w:rPr>
      </w:pPr>
    </w:p>
    <w:p w14:paraId="4D84FB0F"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0C1B78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040C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7BE29D7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FC093E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9F72C6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A6E842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CD133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87AB3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2AAAB4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26B947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42C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481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43E41B70" w14:textId="3A6456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4" w:space="0" w:color="auto"/>
              <w:left w:val="single" w:sz="4" w:space="0" w:color="auto"/>
              <w:bottom w:val="single" w:sz="4" w:space="0" w:color="auto"/>
              <w:right w:val="single" w:sz="4" w:space="0" w:color="auto"/>
            </w:tcBorders>
            <w:hideMark/>
          </w:tcPr>
          <w:p w14:paraId="20FD70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5C55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F68E8D6" w14:textId="364DF3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150F3E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C2A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F43E6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50B1F6F" w14:textId="677AA1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C19E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CE198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5AC10D9" w14:textId="668C69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871EF5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D9F3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C0A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84D4F8A" w14:textId="33B5B7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28F148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B7B5C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569BF77A" w14:textId="5D5013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03E81D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F8C0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EFFA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B69B6AC" w14:textId="63FFC6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4" w:space="0" w:color="auto"/>
              <w:left w:val="single" w:sz="4" w:space="0" w:color="auto"/>
              <w:bottom w:val="single" w:sz="4" w:space="0" w:color="auto"/>
              <w:right w:val="single" w:sz="4" w:space="0" w:color="auto"/>
            </w:tcBorders>
            <w:hideMark/>
          </w:tcPr>
          <w:p w14:paraId="6191C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11F52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19A256C9" w14:textId="6661DE0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287B0B4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094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2DC1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D5A6838" w14:textId="5390535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5D1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E04D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C93ECD" w14:textId="62D925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BE253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6C5D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41BA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7A4B1E1" w14:textId="3F9053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4" w:space="0" w:color="auto"/>
              <w:left w:val="single" w:sz="4" w:space="0" w:color="auto"/>
              <w:bottom w:val="single" w:sz="4" w:space="0" w:color="auto"/>
              <w:right w:val="single" w:sz="4" w:space="0" w:color="auto"/>
            </w:tcBorders>
            <w:hideMark/>
          </w:tcPr>
          <w:p w14:paraId="6448F5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E0AB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D0ECD2E" w14:textId="1EE153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15DDB9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A45D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40B3B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9CDB495" w14:textId="455AF56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39581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99DE4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607E65" w14:textId="4D84C8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E2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1B1C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933D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E9BF78" w14:textId="7A0637E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9631D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5F9B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0D1D4EF" w14:textId="5B9B56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2B98E6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16F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4D52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4D72C2B5" w14:textId="7149FF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46A482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03246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3B5415A" w14:textId="3ED6929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A2D856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1179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1B2DE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05FBF0FC" w14:textId="48C3666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2D58A9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D6B3E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64CC4FA" w14:textId="0B3B6CC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1FB8F78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63D7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4599D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FAFCEF" w14:textId="01CA05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3C605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C87E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CAACE4B" w14:textId="3E3A85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B149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BC4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6B56F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9949937" w14:textId="662C35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4C6A8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428C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C7CCEC0" w14:textId="490ACE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605429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1A0C8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5F71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2B8E7EDF" w14:textId="3EB3E72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14A5E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C9731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0F5048CB" w14:textId="16B786D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7570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D7EF6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07E8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76BBB24" w14:textId="19BC4D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7AF73A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868C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39CEA32F" w14:textId="67FCDD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6581EC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5B9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26FF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4247863" w14:textId="6AD62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462B52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E0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AC0826B" w14:textId="33AE46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5504061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A2C0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B30A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AAEC0D4" w14:textId="3FC46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D2887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6E782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A979A36" w14:textId="6D61AF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1C0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69D56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2D9E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21BD290" w14:textId="579A2539"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c>
          <w:tcPr>
            <w:tcW w:w="1686" w:type="dxa"/>
            <w:tcBorders>
              <w:top w:val="single" w:sz="4" w:space="0" w:color="auto"/>
              <w:left w:val="single" w:sz="4" w:space="0" w:color="auto"/>
              <w:bottom w:val="single" w:sz="4" w:space="0" w:color="auto"/>
              <w:right w:val="single" w:sz="4" w:space="0" w:color="auto"/>
            </w:tcBorders>
          </w:tcPr>
          <w:p w14:paraId="3069C0D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6417F2E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05CEC9B0" w14:textId="4F92CEC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r>
      <w:tr w:rsidR="00A60C63" w:rsidRPr="00A60C63" w14:paraId="38F13D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4493E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C8C851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D608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24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5E5B451" w14:textId="4E14792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84344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7B5D0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55085AB4" w14:textId="02795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F95C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DA3A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FDE3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0A4D6C" w14:textId="047095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490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3DE8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A95CAE8" w14:textId="6E1442C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A1D4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03C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FC91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96DEBF2" w14:textId="1A53090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90189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7AF334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F34D37A" w14:textId="7E8E31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375A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69A7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5176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B3170A1" w14:textId="300915E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4" w:space="0" w:color="auto"/>
              <w:left w:val="single" w:sz="4" w:space="0" w:color="auto"/>
              <w:bottom w:val="single" w:sz="4" w:space="0" w:color="auto"/>
              <w:right w:val="single" w:sz="4" w:space="0" w:color="auto"/>
            </w:tcBorders>
            <w:hideMark/>
          </w:tcPr>
          <w:p w14:paraId="52BA96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3F8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FD9950A" w14:textId="679B0E3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012FB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A81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49E6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D2C4299" w14:textId="427D74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4" w:space="0" w:color="auto"/>
              <w:left w:val="single" w:sz="4" w:space="0" w:color="auto"/>
              <w:bottom w:val="single" w:sz="4" w:space="0" w:color="auto"/>
              <w:right w:val="single" w:sz="4" w:space="0" w:color="auto"/>
            </w:tcBorders>
            <w:hideMark/>
          </w:tcPr>
          <w:p w14:paraId="3603CC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BB2B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97D4D0A" w14:textId="61EA49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108303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FF9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68B5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D0C01F4" w14:textId="73FF9FA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60B3D7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E543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EC9D87D" w14:textId="309C9F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DF08D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30327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0D42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0AE63E5" w14:textId="03AF8A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3B3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2C8C5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B433FBA" w14:textId="0054ED1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51A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7413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19F9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F974982" w14:textId="55175D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39EBAC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1401E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3E7FFEB" w14:textId="7C6308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71BC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FC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BBE5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46C45B1" w14:textId="7E4326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8BA4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CEAB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27FACFA" w14:textId="712CC2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FB1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FD47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427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E98392C" w14:textId="5D3553D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4" w:space="0" w:color="auto"/>
              <w:left w:val="single" w:sz="4" w:space="0" w:color="auto"/>
              <w:bottom w:val="single" w:sz="4" w:space="0" w:color="auto"/>
              <w:right w:val="single" w:sz="4" w:space="0" w:color="auto"/>
            </w:tcBorders>
            <w:hideMark/>
          </w:tcPr>
          <w:p w14:paraId="50D601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D15FD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0FBC4D57" w14:textId="61DF5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56EC71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8AFC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0244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05F6DB" w14:textId="4F230AF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3DC23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F4C92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27A097CE" w14:textId="0E679C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422AE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C5A0C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B4C6C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93AC91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95F7C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6050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2AB3D6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E5F4ED1" w14:textId="37F89D0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598B95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44566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BB3D6F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D4B37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9822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EDC7A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F106A3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3C6B98F" w14:textId="57ADD75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0.00</w:t>
            </w:r>
          </w:p>
        </w:tc>
      </w:tr>
      <w:tr w:rsidR="00A60C63" w:rsidRPr="00A60C63" w14:paraId="6C97A54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9419B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AC719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08F0A2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A85082E" w14:textId="432BC3E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2.02</w:t>
            </w:r>
          </w:p>
        </w:tc>
      </w:tr>
      <w:tr w:rsidR="00A60C63" w:rsidRPr="00A60C63" w14:paraId="796890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C63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62628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96A30C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9DE1F6E"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9E6BE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75F0C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A221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w:t>
            </w:r>
          </w:p>
          <w:p w14:paraId="04E2D8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color w:val="000000"/>
                <w:sz w:val="18"/>
                <w:lang w:val="en-GB" w:eastAsia="en-US"/>
              </w:rPr>
              <w:t>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D9AE24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78414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298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A6E7D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3618265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7BA30D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10209E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4642617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BB0C79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5037D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557AB0A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5ED710EA" w14:textId="0106785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[9.09]</w:t>
            </w:r>
          </w:p>
        </w:tc>
      </w:tr>
      <w:tr w:rsidR="00A60C63" w:rsidRPr="00A60C63" w14:paraId="3D392D96"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7E5928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4D32C7A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022AC4F"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F8F88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96B9F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126A31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color w:val="000000"/>
                <w:sz w:val="18"/>
                <w:lang w:val="en-GB" w:eastAsia="en-US"/>
              </w:rPr>
              <w:t xml:space="preserve"> 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F014D23"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134DE0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D6331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16D03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7E3ADFA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3A2C8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6F3F2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p w14:paraId="57AC1F2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rPr>
              <w:t>NOTE 6:</w:t>
            </w:r>
            <w:r w:rsidRPr="00A60C63">
              <w:rPr>
                <w:rFonts w:ascii="Arial" w:eastAsia="ＭＳ 明朝" w:hAnsi="Arial"/>
                <w:sz w:val="18"/>
                <w:lang w:val="en-GB"/>
              </w:rPr>
              <w:tab/>
              <w:t>Void</w:t>
            </w:r>
          </w:p>
        </w:tc>
      </w:tr>
    </w:tbl>
    <w:p w14:paraId="6436CD31" w14:textId="77777777" w:rsidR="00A60C63" w:rsidRPr="00A60C63" w:rsidRDefault="00A60C63" w:rsidP="00A60C63">
      <w:pPr>
        <w:spacing w:beforeLines="0" w:before="0" w:afterLines="0" w:after="180"/>
        <w:rPr>
          <w:rFonts w:eastAsia="ＭＳ 明朝"/>
          <w:lang w:val="en-GB"/>
        </w:rPr>
      </w:pPr>
    </w:p>
    <w:p w14:paraId="255E5AE1" w14:textId="77777777" w:rsidR="00A60C63" w:rsidRPr="009709C5" w:rsidRDefault="00A60C63" w:rsidP="00A60C63">
      <w:pPr>
        <w:pStyle w:val="2"/>
      </w:pPr>
      <w:bookmarkStart w:id="64" w:name="_Toc90489366"/>
      <w:bookmarkStart w:id="65" w:name="_Toc100005441"/>
      <w:bookmarkEnd w:id="63"/>
      <w:r w:rsidRPr="009709C5">
        <w:lastRenderedPageBreak/>
        <w:t>B.19</w:t>
      </w:r>
      <w:r w:rsidRPr="009709C5">
        <w:tab/>
        <w:t>Reference Sensitivity</w:t>
      </w:r>
      <w:bookmarkEnd w:id="64"/>
      <w:bookmarkEnd w:id="65"/>
    </w:p>
    <w:p w14:paraId="372363F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B.19.2-3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EIS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1BD52C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F32A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908144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05FEC42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19B8F12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7073F5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1C163AA9"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8F3165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1912C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EB8261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AC051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524BC06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F2238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1EEF4E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DA302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1A5BFB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217A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9B42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3462C1B5"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AE0728" w14:textId="70426C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5571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5EF14C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A19E2DF" w14:textId="3F40CA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1018A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6B12E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7C06D8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C3780F5" w14:textId="3396BC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485AFC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9423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F1BBC34" w14:textId="38D17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CABA9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8F22A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832166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4930353" w14:textId="563475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6F37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EA73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E548CD5" w14:textId="3589AE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4A46E8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C64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2AC281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2E542B4" w14:textId="7DFAAD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03CAD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2DFF8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054F323C" w14:textId="14E2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ED812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5966F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09CF6F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5EC4842" w14:textId="4D9158B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049D13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91125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1CD6D79" w14:textId="5C0561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E1B4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8109A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1B5C9D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B1A79F6" w14:textId="558A04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C5A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CC8A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CEF2EC2" w14:textId="2AC97F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8C6C0C" w14:paraId="1ECE276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18F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398B7B1F"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6FF300D" w14:textId="1C66FCF9" w:rsidR="00A60C63" w:rsidRPr="008C6C0C" w:rsidRDefault="00513B1F"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2.10</w:t>
            </w:r>
            <w:r w:rsidRPr="008C6C0C">
              <w:rPr>
                <w:rFonts w:ascii="Arial" w:eastAsia="ＭＳ 明朝" w:hAnsi="Arial"/>
                <w:sz w:val="18"/>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76E329C0"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3C5B273"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5B9774" w14:textId="43DD7CAA" w:rsidR="00A60C63" w:rsidRPr="008C6C0C" w:rsidRDefault="00513B1F"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1.05</w:t>
            </w:r>
            <w:r w:rsidRPr="008C6C0C">
              <w:rPr>
                <w:rFonts w:ascii="Arial" w:eastAsia="ＭＳ 明朝" w:hAnsi="Arial"/>
                <w:sz w:val="18"/>
                <w:lang w:val="en-GB" w:eastAsia="en-US"/>
              </w:rPr>
              <w:t>]</w:t>
            </w:r>
          </w:p>
        </w:tc>
      </w:tr>
      <w:tr w:rsidR="00A60C63" w:rsidRPr="008C6C0C" w14:paraId="3D6546F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9F08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0F1D7D02"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95162E8" w14:textId="6B75037A"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424C4C6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41CCC0A"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FCC5853" w14:textId="031347A0"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0.25</w:t>
            </w:r>
          </w:p>
        </w:tc>
      </w:tr>
      <w:tr w:rsidR="00A60C63" w:rsidRPr="008C6C0C" w14:paraId="3393B5B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5F366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6CB73016"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ABCA305" w14:textId="15AF729C"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41C6C75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01DB1EBE"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E371E56" w14:textId="06CC87F8"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28076A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B0051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2FC0906F"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971D1F0" w14:textId="6F88EF89"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8F8EF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46CB56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979282F" w14:textId="735A4EAE"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02E4547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FC37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237A84A6"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E3F94AB" w14:textId="6A896969"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8373F15"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A7BF619"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09D0561" w14:textId="349DD941"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0F520B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887D1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B32E558"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A954E95" w14:textId="26A472F9"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6CF46ACA"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7B1BE3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8DB477A" w14:textId="0DDB8491"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0.15</w:t>
            </w:r>
          </w:p>
        </w:tc>
      </w:tr>
      <w:tr w:rsidR="00A60C63" w:rsidRPr="008C6C0C" w14:paraId="7ACBB1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81DBE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5DE5B33"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1E5DA06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 (NOTE 4)</w:t>
            </w:r>
          </w:p>
          <w:p w14:paraId="08DF3FFA"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0.35 (NOTE 5)</w:t>
            </w:r>
          </w:p>
        </w:tc>
        <w:tc>
          <w:tcPr>
            <w:tcW w:w="1560" w:type="dxa"/>
            <w:tcBorders>
              <w:top w:val="single" w:sz="6" w:space="0" w:color="auto"/>
              <w:left w:val="single" w:sz="6" w:space="0" w:color="auto"/>
              <w:bottom w:val="single" w:sz="6" w:space="0" w:color="auto"/>
              <w:right w:val="single" w:sz="6" w:space="0" w:color="auto"/>
            </w:tcBorders>
          </w:tcPr>
          <w:p w14:paraId="77A601E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6A401F1"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CEB3A50"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 (NOTE 4)</w:t>
            </w:r>
          </w:p>
          <w:p w14:paraId="7728FF01"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0.20 (NOTE 5)</w:t>
            </w:r>
          </w:p>
        </w:tc>
      </w:tr>
      <w:tr w:rsidR="00A60C63" w:rsidRPr="008C6C0C" w14:paraId="31BFCE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62FB1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468BE0"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870DBFB"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0.13</w:t>
            </w:r>
          </w:p>
        </w:tc>
        <w:tc>
          <w:tcPr>
            <w:tcW w:w="1560" w:type="dxa"/>
            <w:tcBorders>
              <w:top w:val="single" w:sz="6" w:space="0" w:color="auto"/>
              <w:left w:val="single" w:sz="6" w:space="0" w:color="auto"/>
              <w:bottom w:val="single" w:sz="6" w:space="0" w:color="auto"/>
              <w:right w:val="single" w:sz="6" w:space="0" w:color="auto"/>
            </w:tcBorders>
          </w:tcPr>
          <w:p w14:paraId="0CB3EA3A"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D2D75D4"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w:t>
            </w:r>
          </w:p>
        </w:tc>
        <w:tc>
          <w:tcPr>
            <w:tcW w:w="1210" w:type="dxa"/>
            <w:tcBorders>
              <w:top w:val="single" w:sz="6" w:space="0" w:color="auto"/>
              <w:left w:val="single" w:sz="6" w:space="0" w:color="auto"/>
              <w:bottom w:val="single" w:sz="6" w:space="0" w:color="auto"/>
              <w:right w:val="single" w:sz="6" w:space="0" w:color="auto"/>
            </w:tcBorders>
          </w:tcPr>
          <w:p w14:paraId="040E402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0.13</w:t>
            </w:r>
          </w:p>
        </w:tc>
      </w:tr>
      <w:tr w:rsidR="00A60C63" w:rsidRPr="008C6C0C" w14:paraId="62DFCE0D"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674571" w14:textId="77777777" w:rsidR="00A60C63" w:rsidRPr="008C6C0C" w:rsidRDefault="00A60C63" w:rsidP="00A60C63">
            <w:pPr>
              <w:keepNext/>
              <w:keepLines/>
              <w:spacing w:beforeLines="0" w:before="0" w:afterLines="0" w:after="0"/>
              <w:jc w:val="center"/>
              <w:rPr>
                <w:rFonts w:ascii="Arial" w:eastAsia="ＭＳ 明朝" w:hAnsi="Arial"/>
                <w:b/>
                <w:sz w:val="18"/>
                <w:lang w:val="en-GB" w:eastAsia="en-US"/>
              </w:rPr>
            </w:pPr>
            <w:r w:rsidRPr="008C6C0C">
              <w:rPr>
                <w:rFonts w:ascii="Arial" w:eastAsia="ＭＳ 明朝" w:hAnsi="Arial"/>
                <w:b/>
                <w:sz w:val="18"/>
                <w:lang w:val="en-GB" w:eastAsia="en-US"/>
              </w:rPr>
              <w:t>Stage 1: Calibration measurement</w:t>
            </w:r>
          </w:p>
        </w:tc>
      </w:tr>
      <w:tr w:rsidR="00A60C63" w:rsidRPr="008C6C0C" w14:paraId="2CDDAF4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0A5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311A9A2A"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4991D04" w14:textId="39795471"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FB0189"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876D1DE"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15DF71C" w14:textId="7EA93B81"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02A52C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9958C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vAlign w:val="center"/>
          </w:tcPr>
          <w:p w14:paraId="48EEE5E4"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FF62663" w14:textId="3D5CB681"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12B4D2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53C8D71"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F0AF6A7" w14:textId="28D24968"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2E4CB53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B851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vAlign w:val="center"/>
          </w:tcPr>
          <w:p w14:paraId="5B1366A4"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2557B7F" w14:textId="2656ECC1"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46F6969"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12BDCC6"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AC18D0B" w14:textId="6FC57703"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8C6C0C" w14:paraId="5F9B5E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1C19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CFDD025"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026FE0B" w14:textId="437AB3AE" w:rsidR="00A60C63" w:rsidRPr="008C6C0C" w:rsidRDefault="00DB5A30"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22ECEDB3"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667AFA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2CBCD9B" w14:textId="13FA2A85" w:rsidR="00A60C63" w:rsidRPr="008C6C0C" w:rsidRDefault="00DB5A30"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0.75</w:t>
            </w:r>
          </w:p>
        </w:tc>
      </w:tr>
      <w:tr w:rsidR="00A60C63" w:rsidRPr="00A60C63" w14:paraId="63ECEB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8C8CA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8FD108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F6EE7EC" w14:textId="7D25A7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3CC438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EB3AD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E119779" w14:textId="28A1BF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FD398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127E1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77BF8D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A07458B" w14:textId="602A4BA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403F1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2644C2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6D7CCAB" w14:textId="51A442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E60F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A0B2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7A9A0D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18D411D" w14:textId="2593ED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307AE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8C06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7371323" w14:textId="370CA0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DC4A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3C07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C2AF7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677664E9" w14:textId="7A79E2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440A3D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7EEBE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D0CE5E4" w14:textId="30FDB3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541642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E4E67"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382743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B282E1" w14:textId="0FEC57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53E4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A7013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8ABDBA6" w14:textId="78E3B42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33586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9AD3B"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F47B95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D9D9FF6" w14:textId="528288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30E6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BC6C8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3FAFFC8" w14:textId="74CE4F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167E9C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D40CF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26</w:t>
            </w:r>
          </w:p>
        </w:tc>
        <w:tc>
          <w:tcPr>
            <w:tcW w:w="2949" w:type="dxa"/>
            <w:tcBorders>
              <w:top w:val="single" w:sz="6" w:space="0" w:color="auto"/>
              <w:left w:val="single" w:sz="6" w:space="0" w:color="auto"/>
              <w:bottom w:val="single" w:sz="6" w:space="0" w:color="auto"/>
              <w:right w:val="single" w:sz="6" w:space="0" w:color="auto"/>
            </w:tcBorders>
          </w:tcPr>
          <w:p w14:paraId="2503132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202F027" w14:textId="29DAB8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45C3BC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13638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81A3B76" w14:textId="46D505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41C4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800FFB"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DF1F7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36AE42B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381E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099203"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E335E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3C2CC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03180C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903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F519E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EEF72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DL power step size, 0.2</w:t>
            </w:r>
          </w:p>
        </w:tc>
      </w:tr>
      <w:tr w:rsidR="00A60C63" w:rsidRPr="00A60C63" w14:paraId="249EC030"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CB456A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D6D493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43B7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93FB8EA"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EIS Expanded uncertainty (1.96σ - confidence interval of 95 %) [dB]</w:t>
            </w:r>
            <w:r w:rsidRPr="008C6C0C">
              <w:rPr>
                <w:rFonts w:ascii="Arial" w:eastAsia="ＭＳ 明朝" w:hAnsi="Arial"/>
                <w:sz w:val="18"/>
                <w:lang w:val="en-GB"/>
              </w:rPr>
              <w:t xml:space="preserve"> </w:t>
            </w:r>
            <w:r w:rsidRPr="008C6C0C">
              <w:rPr>
                <w:rFonts w:ascii="Arial" w:eastAsia="ＭＳ 明朝" w:hAnsi="Arial"/>
                <w:sz w:val="18"/>
                <w:lang w:val="en-GB" w:eastAsia="en-US"/>
              </w:rPr>
              <w:t>(</w:t>
            </w:r>
            <w:r w:rsidRPr="008C6C0C">
              <w:rPr>
                <w:rFonts w:ascii="Arial" w:eastAsia="ＭＳ 明朝" w:hAnsi="Arial"/>
                <w:sz w:val="18"/>
                <w:lang w:val="en-GB" w:eastAsia="zh-CN"/>
              </w:rPr>
              <w:t>23.45GHz &lt;= f &lt;=</w:t>
            </w:r>
            <w:r w:rsidRPr="008C6C0C">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CA5F427" w14:textId="3B94DCCE" w:rsidR="00A60C63" w:rsidRPr="008C6C0C" w:rsidRDefault="00DB5A30"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[5.58]</w:t>
            </w:r>
          </w:p>
        </w:tc>
      </w:tr>
      <w:tr w:rsidR="00A60C63" w:rsidRPr="00A60C63" w14:paraId="616391D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BACA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12EB21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718957C3"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3DF83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0CC8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62CAC173"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CF8BAD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lastRenderedPageBreak/>
              <w:t>NOTE 1:</w:t>
            </w:r>
            <w:r w:rsidRPr="00A60C63">
              <w:rPr>
                <w:rFonts w:ascii="Arial" w:eastAsia="ＭＳ 明朝" w:hAnsi="Arial"/>
                <w:sz w:val="18"/>
                <w:lang w:val="en-GB" w:eastAsia="en-US"/>
              </w:rPr>
              <w:tab/>
              <w:t>The analysis was done only for the case of operating at max output power, in-band, non-CA.</w:t>
            </w:r>
          </w:p>
          <w:p w14:paraId="2D25A73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Void.</w:t>
            </w:r>
          </w:p>
          <w:p w14:paraId="188C0D1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FE01D9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This contributor shall only be considered for spherical EIS measurements.</w:t>
            </w:r>
          </w:p>
          <w:p w14:paraId="63DB7C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EIS measurements.</w:t>
            </w:r>
          </w:p>
          <w:p w14:paraId="76535D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Applies to the system which has a structure of mechanical feed antenna positioning.</w:t>
            </w:r>
          </w:p>
          <w:p w14:paraId="7749BC5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Value based on procedure defined in clause D.2 of TR 38.810 for Quiet Zone size less or equal to 30 cm.</w:t>
            </w:r>
          </w:p>
        </w:tc>
      </w:tr>
    </w:tbl>
    <w:p w14:paraId="176C3804" w14:textId="77777777" w:rsidR="00A60C63" w:rsidRPr="00A60C63" w:rsidRDefault="00A60C63" w:rsidP="00A60C63">
      <w:pPr>
        <w:spacing w:beforeLines="0" w:before="0" w:afterLines="0" w:after="180"/>
        <w:rPr>
          <w:rFonts w:eastAsia="ＭＳ 明朝"/>
          <w:lang w:val="en-GB" w:eastAsia="en-US"/>
        </w:rPr>
      </w:pPr>
    </w:p>
    <w:p w14:paraId="1803C643" w14:textId="77777777" w:rsidR="00A60C63" w:rsidRPr="009709C5" w:rsidRDefault="00A60C63" w:rsidP="00A60C63">
      <w:pPr>
        <w:pStyle w:val="2"/>
        <w:rPr>
          <w:lang w:eastAsia="ja-JP"/>
        </w:rPr>
      </w:pPr>
      <w:bookmarkStart w:id="66" w:name="_Toc52372092"/>
      <w:bookmarkStart w:id="67" w:name="_Toc58253551"/>
      <w:bookmarkStart w:id="68" w:name="_Toc75371693"/>
      <w:bookmarkStart w:id="69" w:name="_Toc83730862"/>
      <w:bookmarkStart w:id="70" w:name="_Toc90489370"/>
      <w:bookmarkStart w:id="71" w:name="_Toc100005445"/>
      <w:r w:rsidRPr="009709C5">
        <w:rPr>
          <w:lang w:eastAsia="ja-JP"/>
        </w:rPr>
        <w:lastRenderedPageBreak/>
        <w:t>B.21</w:t>
      </w:r>
      <w:r w:rsidRPr="009709C5">
        <w:rPr>
          <w:lang w:eastAsia="ja-JP"/>
        </w:rPr>
        <w:tab/>
        <w:t>Adjacent Channel Selectivity</w:t>
      </w:r>
      <w:bookmarkEnd w:id="66"/>
      <w:bookmarkEnd w:id="67"/>
      <w:bookmarkEnd w:id="68"/>
      <w:bookmarkEnd w:id="69"/>
      <w:bookmarkEnd w:id="70"/>
      <w:bookmarkEnd w:id="71"/>
    </w:p>
    <w:p w14:paraId="734729D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B.21.2-3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Adjacent Channel Selectivity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74FF35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1D889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40E784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1A28163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0EE8926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B450D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732F348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7146B656"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DA300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 (Wanted Signal contributions)</w:t>
            </w:r>
          </w:p>
        </w:tc>
      </w:tr>
      <w:tr w:rsidR="00A60C63" w:rsidRPr="00A60C63" w14:paraId="1950E87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CDEE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3745E4C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F657C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4371C9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50A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495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A4836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F1E12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0D57BEE2"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A42A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A221E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A07EE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D636C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7FF2C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CF4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644CDF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9E6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60A4EB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1EF06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9CAE6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34AF68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66545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7BD88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D373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99206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20586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09022B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09C69E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FB77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6A8EFD3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A9519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50A7E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EB2F9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314A3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0406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8F7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2422B0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1CDFC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364A6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ECB65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C02BE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37A6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656C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03CCC3B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17D74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4E9AE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3C7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ACD3A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5A8B27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06464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13C238A2"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D034C7C" w14:textId="492F2338" w:rsidR="00A60C63" w:rsidRPr="008C6C0C" w:rsidRDefault="00DB5A30"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2.1</w:t>
            </w:r>
            <w:r w:rsidRPr="008C6C0C">
              <w:rPr>
                <w:rFonts w:ascii="Arial" w:eastAsia="ＭＳ 明朝" w:hAnsi="Arial"/>
                <w:sz w:val="18"/>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2299FC4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86FF15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98B076D" w14:textId="770FD24E" w:rsidR="00A60C63" w:rsidRPr="008C6C0C" w:rsidRDefault="00DB5A30"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w:t>
            </w:r>
            <w:r w:rsidR="00A60C63" w:rsidRPr="008C6C0C">
              <w:rPr>
                <w:rFonts w:ascii="Arial" w:eastAsia="ＭＳ 明朝" w:hAnsi="Arial"/>
                <w:sz w:val="18"/>
                <w:lang w:val="en-GB" w:eastAsia="en-US"/>
              </w:rPr>
              <w:t>1.05</w:t>
            </w:r>
            <w:r w:rsidRPr="008C6C0C">
              <w:rPr>
                <w:rFonts w:ascii="Arial" w:eastAsia="ＭＳ 明朝" w:hAnsi="Arial"/>
                <w:sz w:val="18"/>
                <w:lang w:val="en-GB" w:eastAsia="en-US"/>
              </w:rPr>
              <w:t>]</w:t>
            </w:r>
          </w:p>
        </w:tc>
      </w:tr>
      <w:tr w:rsidR="00A60C63" w:rsidRPr="00A60C63" w14:paraId="278A3AF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D47A1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695BC666"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D72A4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597E6705"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1431A9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660B846"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0.25</w:t>
            </w:r>
          </w:p>
        </w:tc>
      </w:tr>
      <w:tr w:rsidR="00A60C63" w:rsidRPr="00A60C63" w14:paraId="308A90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4A7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369D21FE"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52DEFA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E4FC67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57D932E"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D841E4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23A747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4023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3664BBB0"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1811705"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5CEA9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7A1740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7ED3F6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75DE84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76E86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63BECF12"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1AD7F5"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2DB937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CB6192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10F08301"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21EAE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E171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E9BB87"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4CC1DF4"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55A619D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03A453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67E2F5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0.15</w:t>
            </w:r>
          </w:p>
        </w:tc>
      </w:tr>
      <w:tr w:rsidR="00A60C63" w:rsidRPr="00A60C63" w14:paraId="0C67B8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A1A03E"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28D5958"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53A9513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219EB44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76F231"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E3618F1"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0.20</w:t>
            </w:r>
          </w:p>
        </w:tc>
      </w:tr>
      <w:tr w:rsidR="00A60C63" w:rsidRPr="00A60C63" w14:paraId="24449E8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22D7094" w14:textId="77777777" w:rsidR="00A60C63" w:rsidRPr="008C6C0C" w:rsidRDefault="00A60C63" w:rsidP="00A60C63">
            <w:pPr>
              <w:keepNext/>
              <w:keepLines/>
              <w:spacing w:beforeLines="0" w:before="0" w:afterLines="0" w:after="0"/>
              <w:jc w:val="center"/>
              <w:rPr>
                <w:rFonts w:ascii="Arial" w:eastAsia="ＭＳ 明朝" w:hAnsi="Arial"/>
                <w:b/>
                <w:sz w:val="18"/>
                <w:lang w:val="en-GB" w:eastAsia="en-US"/>
              </w:rPr>
            </w:pPr>
            <w:r w:rsidRPr="008C6C0C">
              <w:rPr>
                <w:rFonts w:ascii="Arial" w:eastAsia="ＭＳ 明朝" w:hAnsi="Arial"/>
                <w:b/>
                <w:sz w:val="18"/>
                <w:lang w:val="en-GB" w:eastAsia="en-US"/>
              </w:rPr>
              <w:t>Stage 2: DUT measurement (Modulated Interferer Signal specific contributions)</w:t>
            </w:r>
          </w:p>
        </w:tc>
      </w:tr>
      <w:tr w:rsidR="00A60C63" w:rsidRPr="00A60C63" w14:paraId="487BD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1924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0D6AA34"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64C6E14"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3D2798E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322CDF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945091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0.01</w:t>
            </w:r>
          </w:p>
        </w:tc>
      </w:tr>
      <w:tr w:rsidR="00A60C63" w:rsidRPr="00A60C63" w14:paraId="38D7E8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800F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DD98FA5"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688235"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58203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1D8CCA6"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52FE103"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684AD2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F9FB1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21BFBA"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BC50269"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5FFA46B1"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76D842"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531B4B"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0.6</w:t>
            </w:r>
          </w:p>
        </w:tc>
      </w:tr>
      <w:tr w:rsidR="00A60C63" w:rsidRPr="00A60C63" w14:paraId="78FE10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75ADA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tcPr>
          <w:p w14:paraId="5294A8E7"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C2084B4"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768FBE9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39062FB"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5531F7D9"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1.30</w:t>
            </w:r>
          </w:p>
        </w:tc>
      </w:tr>
      <w:tr w:rsidR="00A60C63" w:rsidRPr="00A60C63" w14:paraId="34733B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C45D5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93CFCAA"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3B5D27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158B8E4"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3B9AE23"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55A4E1B"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1045929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E613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9A51C6D"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Modulated Interferer</w:t>
            </w:r>
            <w:r w:rsidRPr="008C6C0C" w:rsidDel="0009717D">
              <w:rPr>
                <w:rFonts w:ascii="Arial" w:eastAsia="ＭＳ 明朝" w:hAnsi="Arial"/>
                <w:sz w:val="18"/>
                <w:lang w:val="en-GB" w:eastAsia="en-US"/>
              </w:rPr>
              <w:t xml:space="preserve"> </w:t>
            </w:r>
            <w:r w:rsidRPr="008C6C0C">
              <w:rPr>
                <w:rFonts w:ascii="Arial" w:eastAsia="ＭＳ 明朝" w:hAnsi="Arial"/>
                <w:sz w:val="18"/>
                <w:lang w:val="en-GB" w:eastAsia="en-US"/>
              </w:rPr>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E407570"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19E61CA3"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E54F9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72C0EEF"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1.45</w:t>
            </w:r>
          </w:p>
        </w:tc>
      </w:tr>
      <w:tr w:rsidR="00A60C63" w:rsidRPr="00A60C63" w14:paraId="727505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53AF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tcPr>
          <w:p w14:paraId="4183F198"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DD8223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7A59B8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D6EED"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0A559DB"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DB5A30" w:rsidRPr="00A60C63" w14:paraId="563862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6651AD" w14:textId="77777777" w:rsidR="00DB5A30" w:rsidRPr="00A60C63" w:rsidRDefault="00DB5A30" w:rsidP="00DB5A30">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tcPr>
          <w:p w14:paraId="06581F4F" w14:textId="77777777" w:rsidR="00DB5A30" w:rsidRPr="008C6C0C" w:rsidRDefault="00DB5A30" w:rsidP="00DB5A30">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DB5DBC8" w14:textId="1903ED1B" w:rsidR="00DB5A30" w:rsidRPr="008C6C0C" w:rsidRDefault="00DB5A30" w:rsidP="00DB5A30">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[2.1]</w:t>
            </w:r>
          </w:p>
        </w:tc>
        <w:tc>
          <w:tcPr>
            <w:tcW w:w="1560" w:type="dxa"/>
            <w:tcBorders>
              <w:top w:val="single" w:sz="6" w:space="0" w:color="auto"/>
              <w:left w:val="single" w:sz="6" w:space="0" w:color="auto"/>
              <w:bottom w:val="single" w:sz="6" w:space="0" w:color="auto"/>
              <w:right w:val="single" w:sz="6" w:space="0" w:color="auto"/>
            </w:tcBorders>
          </w:tcPr>
          <w:p w14:paraId="44BD8FCD" w14:textId="4D46EFA5" w:rsidR="00DB5A30" w:rsidRPr="008C6C0C" w:rsidRDefault="00DB5A30" w:rsidP="00DB5A30">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74286F6" w14:textId="65BF8FBC" w:rsidR="00DB5A30" w:rsidRPr="008C6C0C" w:rsidRDefault="00DB5A30" w:rsidP="00DB5A30">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E405CE4" w14:textId="1352C8CF" w:rsidR="00DB5A30" w:rsidRPr="008C6C0C" w:rsidRDefault="00DB5A30" w:rsidP="00DB5A30">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[1.05]</w:t>
            </w:r>
          </w:p>
        </w:tc>
      </w:tr>
      <w:tr w:rsidR="00A60C63" w:rsidRPr="00A60C63" w14:paraId="44147F3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1F3AA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6" w:space="0" w:color="auto"/>
              <w:left w:val="single" w:sz="6" w:space="0" w:color="auto"/>
              <w:bottom w:val="single" w:sz="6" w:space="0" w:color="auto"/>
              <w:right w:val="single" w:sz="6" w:space="0" w:color="auto"/>
            </w:tcBorders>
          </w:tcPr>
          <w:p w14:paraId="6518D720"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501E003"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33FB9075"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4E1A947"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7027DB49"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0.25</w:t>
            </w:r>
          </w:p>
        </w:tc>
      </w:tr>
      <w:tr w:rsidR="00A60C63" w:rsidRPr="00A60C63" w14:paraId="331DE3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608EC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tcPr>
          <w:p w14:paraId="505284E4"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8C110CC"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71AE2026"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0143AEE"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325904E"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763C73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0511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6" w:space="0" w:color="auto"/>
              <w:left w:val="single" w:sz="6" w:space="0" w:color="auto"/>
              <w:bottom w:val="single" w:sz="6" w:space="0" w:color="auto"/>
              <w:right w:val="single" w:sz="6" w:space="0" w:color="auto"/>
            </w:tcBorders>
          </w:tcPr>
          <w:p w14:paraId="18F342E3"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759B10B"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6E9BDC6"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22396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C013AE0"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40C97E1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58A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26</w:t>
            </w:r>
          </w:p>
        </w:tc>
        <w:tc>
          <w:tcPr>
            <w:tcW w:w="2949" w:type="dxa"/>
            <w:tcBorders>
              <w:top w:val="single" w:sz="6" w:space="0" w:color="auto"/>
              <w:left w:val="single" w:sz="6" w:space="0" w:color="auto"/>
              <w:bottom w:val="single" w:sz="6" w:space="0" w:color="auto"/>
              <w:right w:val="single" w:sz="6" w:space="0" w:color="auto"/>
            </w:tcBorders>
          </w:tcPr>
          <w:p w14:paraId="3D653714" w14:textId="77777777" w:rsidR="00A60C63" w:rsidRPr="008C6C0C" w:rsidRDefault="00A60C63" w:rsidP="00A60C63">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EFEC9D6"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F921333"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1F75A20"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9496C3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0.00</w:t>
            </w:r>
          </w:p>
        </w:tc>
      </w:tr>
      <w:tr w:rsidR="00A60C63" w:rsidRPr="00A60C63" w14:paraId="34DAD45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6A80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D98B1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5CEA1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3305B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D542D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1682E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347D14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10D15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23BD83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4CE369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4B586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92809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0115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w:t>
            </w:r>
          </w:p>
        </w:tc>
      </w:tr>
      <w:tr w:rsidR="00A60C63" w:rsidRPr="00A60C63" w14:paraId="78846D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341B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A6BFB0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4B8AA3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0AA4D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06087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3FE6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332397"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B7AFC7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(Wanted Signal contributions)</w:t>
            </w:r>
          </w:p>
        </w:tc>
      </w:tr>
      <w:tr w:rsidR="00A60C63" w:rsidRPr="00A60C63" w14:paraId="650E08B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E9159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2949" w:type="dxa"/>
            <w:tcBorders>
              <w:top w:val="single" w:sz="6" w:space="0" w:color="auto"/>
              <w:left w:val="single" w:sz="6" w:space="0" w:color="auto"/>
              <w:bottom w:val="single" w:sz="6" w:space="0" w:color="auto"/>
              <w:right w:val="single" w:sz="6" w:space="0" w:color="auto"/>
            </w:tcBorders>
            <w:vAlign w:val="center"/>
          </w:tcPr>
          <w:p w14:paraId="04EE5B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745DE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E7AC8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5903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1CEDAC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4FEE6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0E0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31</w:t>
            </w:r>
          </w:p>
        </w:tc>
        <w:tc>
          <w:tcPr>
            <w:tcW w:w="2949" w:type="dxa"/>
            <w:tcBorders>
              <w:top w:val="single" w:sz="6" w:space="0" w:color="auto"/>
              <w:left w:val="single" w:sz="6" w:space="0" w:color="auto"/>
              <w:bottom w:val="single" w:sz="6" w:space="0" w:color="auto"/>
              <w:right w:val="single" w:sz="6" w:space="0" w:color="auto"/>
            </w:tcBorders>
            <w:vAlign w:val="center"/>
          </w:tcPr>
          <w:p w14:paraId="136E97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4AAC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5ED41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9F83A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2D9D1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77AE5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A3F8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32</w:t>
            </w:r>
          </w:p>
        </w:tc>
        <w:tc>
          <w:tcPr>
            <w:tcW w:w="2949" w:type="dxa"/>
            <w:tcBorders>
              <w:top w:val="single" w:sz="6" w:space="0" w:color="auto"/>
              <w:left w:val="single" w:sz="6" w:space="0" w:color="auto"/>
              <w:bottom w:val="single" w:sz="6" w:space="0" w:color="auto"/>
              <w:right w:val="single" w:sz="6" w:space="0" w:color="auto"/>
            </w:tcBorders>
            <w:vAlign w:val="center"/>
          </w:tcPr>
          <w:p w14:paraId="7EE43B3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C196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1B7E3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69029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38856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8C6C0C" w14:paraId="2C66672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677F8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F94C5B9" w14:textId="77777777" w:rsidR="00A60C63" w:rsidRPr="008C6C0C" w:rsidRDefault="00A60C63" w:rsidP="00A60C63">
            <w:pPr>
              <w:keepNext/>
              <w:keepLines/>
              <w:spacing w:beforeLines="0" w:before="0" w:afterLines="0" w:after="0"/>
              <w:rPr>
                <w:rFonts w:ascii="Arial" w:eastAsia="ＭＳ 明朝" w:hAnsi="Arial"/>
                <w:sz w:val="18"/>
                <w:lang w:val="en-GB"/>
              </w:rPr>
            </w:pPr>
            <w:r w:rsidRPr="008C6C0C">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97215F6" w14:textId="58D5DBF2" w:rsidR="00A60C63" w:rsidRPr="008C6C0C" w:rsidRDefault="00DB5A30"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18C14A59"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A4DF2DA"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B6A69B7" w14:textId="0F2E2D1F" w:rsidR="00A60C63" w:rsidRPr="008C6C0C" w:rsidRDefault="00DB5A30"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0.75</w:t>
            </w:r>
          </w:p>
        </w:tc>
      </w:tr>
      <w:tr w:rsidR="00A60C63" w:rsidRPr="00A60C63" w14:paraId="7FA84C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F01B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34</w:t>
            </w:r>
          </w:p>
        </w:tc>
        <w:tc>
          <w:tcPr>
            <w:tcW w:w="2949" w:type="dxa"/>
            <w:tcBorders>
              <w:top w:val="single" w:sz="6" w:space="0" w:color="auto"/>
              <w:left w:val="single" w:sz="6" w:space="0" w:color="auto"/>
              <w:bottom w:val="single" w:sz="6" w:space="0" w:color="auto"/>
              <w:right w:val="single" w:sz="6" w:space="0" w:color="auto"/>
            </w:tcBorders>
            <w:vAlign w:val="center"/>
          </w:tcPr>
          <w:p w14:paraId="5C41306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E9D8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6533A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AA1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9626A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43CAAF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97713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ADF71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9085A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307648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4B8FC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07B848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BCD96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6213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36</w:t>
            </w:r>
          </w:p>
        </w:tc>
        <w:tc>
          <w:tcPr>
            <w:tcW w:w="2949" w:type="dxa"/>
            <w:tcBorders>
              <w:top w:val="single" w:sz="6" w:space="0" w:color="auto"/>
              <w:left w:val="single" w:sz="6" w:space="0" w:color="auto"/>
              <w:bottom w:val="single" w:sz="6" w:space="0" w:color="auto"/>
              <w:right w:val="single" w:sz="6" w:space="0" w:color="auto"/>
            </w:tcBorders>
            <w:vAlign w:val="center"/>
          </w:tcPr>
          <w:p w14:paraId="5324BE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3A763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79599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13F29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F2FF4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0D3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C7E8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BBE2F5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A2C29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6B4C72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ED4F1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A503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7D05D90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773099"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lastRenderedPageBreak/>
              <w:t>38</w:t>
            </w:r>
          </w:p>
        </w:tc>
        <w:tc>
          <w:tcPr>
            <w:tcW w:w="2949" w:type="dxa"/>
            <w:tcBorders>
              <w:top w:val="single" w:sz="6" w:space="0" w:color="auto"/>
              <w:left w:val="single" w:sz="6" w:space="0" w:color="auto"/>
              <w:bottom w:val="single" w:sz="6" w:space="0" w:color="auto"/>
              <w:right w:val="single" w:sz="6" w:space="0" w:color="auto"/>
            </w:tcBorders>
            <w:vAlign w:val="center"/>
          </w:tcPr>
          <w:p w14:paraId="63904D0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1E6D6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FC5E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6728EB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7D04C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49E716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645E46"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98197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B9224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0A1F7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095FC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4F84C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3827C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7159A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40</w:t>
            </w:r>
          </w:p>
        </w:tc>
        <w:tc>
          <w:tcPr>
            <w:tcW w:w="2949" w:type="dxa"/>
            <w:tcBorders>
              <w:top w:val="single" w:sz="6" w:space="0" w:color="auto"/>
              <w:left w:val="single" w:sz="6" w:space="0" w:color="auto"/>
              <w:bottom w:val="single" w:sz="6" w:space="0" w:color="auto"/>
              <w:right w:val="single" w:sz="6" w:space="0" w:color="auto"/>
            </w:tcBorders>
          </w:tcPr>
          <w:p w14:paraId="70884DD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81E9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9979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71BE3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403DE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72C9EA5"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FDDB3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(Modulated Interferer Signal contributions)</w:t>
            </w:r>
          </w:p>
        </w:tc>
      </w:tr>
      <w:tr w:rsidR="00A60C63" w:rsidRPr="00A60C63" w14:paraId="7116C7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F14C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41</w:t>
            </w:r>
          </w:p>
        </w:tc>
        <w:tc>
          <w:tcPr>
            <w:tcW w:w="2949" w:type="dxa"/>
            <w:tcBorders>
              <w:top w:val="single" w:sz="6" w:space="0" w:color="auto"/>
              <w:left w:val="single" w:sz="6" w:space="0" w:color="auto"/>
              <w:bottom w:val="single" w:sz="6" w:space="0" w:color="auto"/>
              <w:right w:val="single" w:sz="6" w:space="0" w:color="auto"/>
            </w:tcBorders>
            <w:vAlign w:val="center"/>
          </w:tcPr>
          <w:p w14:paraId="745C10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AFF1B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7CB8F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E9F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E53D4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95A94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EDD1F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42</w:t>
            </w:r>
          </w:p>
        </w:tc>
        <w:tc>
          <w:tcPr>
            <w:tcW w:w="2949" w:type="dxa"/>
            <w:tcBorders>
              <w:top w:val="single" w:sz="6" w:space="0" w:color="auto"/>
              <w:left w:val="single" w:sz="6" w:space="0" w:color="auto"/>
              <w:bottom w:val="single" w:sz="6" w:space="0" w:color="auto"/>
              <w:right w:val="single" w:sz="6" w:space="0" w:color="auto"/>
            </w:tcBorders>
            <w:vAlign w:val="center"/>
          </w:tcPr>
          <w:p w14:paraId="6B9C556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7845E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C3C76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6A10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9FF7C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96D41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F2DA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43</w:t>
            </w:r>
          </w:p>
        </w:tc>
        <w:tc>
          <w:tcPr>
            <w:tcW w:w="2949" w:type="dxa"/>
            <w:tcBorders>
              <w:top w:val="single" w:sz="6" w:space="0" w:color="auto"/>
              <w:left w:val="single" w:sz="6" w:space="0" w:color="auto"/>
              <w:bottom w:val="single" w:sz="6" w:space="0" w:color="auto"/>
              <w:right w:val="single" w:sz="6" w:space="0" w:color="auto"/>
            </w:tcBorders>
            <w:vAlign w:val="center"/>
          </w:tcPr>
          <w:p w14:paraId="3857EB7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FF0EE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9041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F0F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71B9D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DB5A30" w:rsidRPr="00A60C63" w14:paraId="5B9891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645EAB" w14:textId="77777777" w:rsidR="00DB5A30" w:rsidRPr="00A60C63" w:rsidRDefault="00DB5A30" w:rsidP="00DB5A30">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44</w:t>
            </w:r>
          </w:p>
        </w:tc>
        <w:tc>
          <w:tcPr>
            <w:tcW w:w="2949" w:type="dxa"/>
            <w:tcBorders>
              <w:top w:val="single" w:sz="6" w:space="0" w:color="auto"/>
              <w:left w:val="single" w:sz="6" w:space="0" w:color="auto"/>
              <w:bottom w:val="single" w:sz="6" w:space="0" w:color="auto"/>
              <w:right w:val="single" w:sz="6" w:space="0" w:color="auto"/>
            </w:tcBorders>
            <w:vAlign w:val="center"/>
          </w:tcPr>
          <w:p w14:paraId="589097A4" w14:textId="77777777" w:rsidR="00DB5A30" w:rsidRPr="008C6C0C" w:rsidRDefault="00DB5A30" w:rsidP="00DB5A30">
            <w:pPr>
              <w:keepNext/>
              <w:keepLines/>
              <w:spacing w:beforeLines="0" w:before="0" w:afterLines="0" w:after="0"/>
              <w:rPr>
                <w:rFonts w:ascii="Arial" w:eastAsia="ＭＳ 明朝" w:hAnsi="Arial"/>
                <w:sz w:val="18"/>
                <w:lang w:val="en-GB" w:eastAsia="en-US"/>
              </w:rPr>
            </w:pPr>
            <w:r w:rsidRPr="008C6C0C">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E166065" w14:textId="2650A550" w:rsidR="00DB5A30" w:rsidRPr="008C6C0C" w:rsidRDefault="00DB5A30" w:rsidP="00DB5A30">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7B7CD928" w14:textId="5828139F" w:rsidR="00DB5A30" w:rsidRPr="008C6C0C" w:rsidRDefault="00DB5A30" w:rsidP="00DB5A30">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A3C4E5" w14:textId="65B95190" w:rsidR="00DB5A30" w:rsidRPr="008C6C0C" w:rsidRDefault="00DB5A30" w:rsidP="00DB5A30">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8C57EA6" w14:textId="3141B853" w:rsidR="00DB5A30" w:rsidRPr="008C6C0C" w:rsidRDefault="00DB5A30" w:rsidP="00DB5A30">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0.75</w:t>
            </w:r>
          </w:p>
        </w:tc>
      </w:tr>
      <w:tr w:rsidR="00A60C63" w:rsidRPr="00A60C63" w14:paraId="3054C41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27FE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5F0F63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2272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2C81F1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012D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D603E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68BED06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272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46</w:t>
            </w:r>
          </w:p>
        </w:tc>
        <w:tc>
          <w:tcPr>
            <w:tcW w:w="2949" w:type="dxa"/>
            <w:tcBorders>
              <w:top w:val="single" w:sz="6" w:space="0" w:color="auto"/>
              <w:left w:val="single" w:sz="6" w:space="0" w:color="auto"/>
              <w:bottom w:val="single" w:sz="6" w:space="0" w:color="auto"/>
              <w:right w:val="single" w:sz="6" w:space="0" w:color="auto"/>
            </w:tcBorders>
            <w:vAlign w:val="center"/>
          </w:tcPr>
          <w:p w14:paraId="760C62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41F8C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595A11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F5D48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8BE54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6F3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4F0E0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47</w:t>
            </w:r>
          </w:p>
        </w:tc>
        <w:tc>
          <w:tcPr>
            <w:tcW w:w="2949" w:type="dxa"/>
            <w:tcBorders>
              <w:top w:val="single" w:sz="6" w:space="0" w:color="auto"/>
              <w:left w:val="single" w:sz="6" w:space="0" w:color="auto"/>
              <w:bottom w:val="single" w:sz="6" w:space="0" w:color="auto"/>
              <w:right w:val="single" w:sz="6" w:space="0" w:color="auto"/>
            </w:tcBorders>
            <w:vAlign w:val="center"/>
          </w:tcPr>
          <w:p w14:paraId="22DA55B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D167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4DFD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7FD95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64DE8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A4D9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1B48D6"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9C60B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DC4D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23EBBD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25BF1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F56E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957788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38720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67BDD7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8EC3D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09E3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87A4B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6A880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EBCD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B8E4A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F28F1A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0CB47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17DC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163F7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31E77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6E508EE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4C6F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51</w:t>
            </w:r>
          </w:p>
        </w:tc>
        <w:tc>
          <w:tcPr>
            <w:tcW w:w="2949" w:type="dxa"/>
            <w:tcBorders>
              <w:top w:val="single" w:sz="6" w:space="0" w:color="auto"/>
              <w:left w:val="single" w:sz="6" w:space="0" w:color="auto"/>
              <w:bottom w:val="single" w:sz="6" w:space="0" w:color="auto"/>
              <w:right w:val="single" w:sz="6" w:space="0" w:color="auto"/>
            </w:tcBorders>
          </w:tcPr>
          <w:p w14:paraId="6CF24B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64075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1DD6C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68B4F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9640C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468C5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8808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4AB4D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AB888E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FD6F46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7A53E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9F1580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ACAC4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7D4431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6B260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D9FAC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01B0F8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5B4305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5FB6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296C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083E5B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C8BA1D"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524B10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BA7A7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3AD7BB0"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498BF48" w14:textId="77777777" w:rsidR="00A60C63" w:rsidRPr="008C6C0C" w:rsidRDefault="00A60C6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ACS Expanded uncertainty (1.96σ - confidence interval of 95 %) [dB]</w:t>
            </w:r>
            <w:r w:rsidRPr="008C6C0C">
              <w:rPr>
                <w:rFonts w:ascii="Arial" w:eastAsia="ＭＳ 明朝" w:hAnsi="Arial"/>
                <w:sz w:val="18"/>
                <w:lang w:val="en-GB"/>
              </w:rPr>
              <w:t xml:space="preserve"> </w:t>
            </w:r>
            <w:r w:rsidRPr="008C6C0C">
              <w:rPr>
                <w:rFonts w:ascii="Arial" w:eastAsia="ＭＳ 明朝" w:hAnsi="Arial"/>
                <w:sz w:val="18"/>
                <w:lang w:val="en-GB" w:eastAsia="en-US"/>
              </w:rPr>
              <w:t>(</w:t>
            </w:r>
            <w:r w:rsidRPr="008C6C0C">
              <w:rPr>
                <w:rFonts w:ascii="Arial" w:eastAsia="ＭＳ 明朝" w:hAnsi="Arial"/>
                <w:sz w:val="18"/>
                <w:lang w:val="en-GB" w:eastAsia="zh-CN"/>
              </w:rPr>
              <w:t>23.45GHz &lt;= f &lt;=</w:t>
            </w:r>
            <w:r w:rsidRPr="008C6C0C">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2EEF157" w14:textId="38E6B2D0" w:rsidR="00A60C63" w:rsidRPr="008C6C0C" w:rsidRDefault="00D25A03" w:rsidP="00A60C63">
            <w:pPr>
              <w:keepNext/>
              <w:keepLines/>
              <w:spacing w:beforeLines="0" w:before="0" w:afterLines="0" w:after="0"/>
              <w:jc w:val="center"/>
              <w:rPr>
                <w:rFonts w:ascii="Arial" w:eastAsia="ＭＳ 明朝" w:hAnsi="Arial"/>
                <w:sz w:val="18"/>
                <w:lang w:val="en-GB" w:eastAsia="en-US"/>
              </w:rPr>
            </w:pPr>
            <w:r w:rsidRPr="008C6C0C">
              <w:rPr>
                <w:rFonts w:ascii="Arial" w:eastAsia="ＭＳ 明朝" w:hAnsi="Arial"/>
                <w:sz w:val="18"/>
                <w:lang w:val="en-GB" w:eastAsia="en-US"/>
              </w:rPr>
              <w:t>[8.31]</w:t>
            </w:r>
          </w:p>
        </w:tc>
      </w:tr>
      <w:tr w:rsidR="00A60C63" w:rsidRPr="00A60C63" w14:paraId="5D167C3D"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6EC3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01560BF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F</w:t>
            </w:r>
            <w:r w:rsidRPr="00A60C63">
              <w:rPr>
                <w:rFonts w:ascii="Arial" w:eastAsia="ＭＳ 明朝" w:hAnsi="Arial"/>
                <w:sz w:val="18"/>
                <w:lang w:val="en-GB"/>
              </w:rPr>
              <w:t>FS</w:t>
            </w:r>
          </w:p>
        </w:tc>
      </w:tr>
      <w:tr w:rsidR="00A60C63" w:rsidRPr="00A60C63" w14:paraId="79E2731B"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2A92B1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analysis was done only for the case of operating at max output power, in-band, non-CA.</w:t>
            </w:r>
          </w:p>
          <w:p w14:paraId="6EE805F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63A06C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Applies to the system which has a structure of mechanical feed antenna positioning.</w:t>
            </w:r>
          </w:p>
          <w:p w14:paraId="0B22307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less or equal to 30 cm.</w:t>
            </w:r>
          </w:p>
          <w:p w14:paraId="39AB40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For MTSU derivation purpose, this value is set to 0.0 (no offset antenna case).</w:t>
            </w:r>
          </w:p>
        </w:tc>
      </w:tr>
    </w:tbl>
    <w:p w14:paraId="7F66C333" w14:textId="77777777" w:rsidR="00A60C63" w:rsidRPr="00A60C63" w:rsidRDefault="00A60C63" w:rsidP="00A60C63">
      <w:pPr>
        <w:spacing w:beforeLines="0" w:before="0" w:afterLines="0" w:after="180"/>
        <w:rPr>
          <w:rFonts w:eastAsia="ＭＳ 明朝"/>
          <w:lang w:val="en-GB" w:eastAsia="en-US"/>
        </w:rPr>
      </w:pPr>
    </w:p>
    <w:p w14:paraId="23C1B02F" w14:textId="77777777" w:rsidR="00A60C63" w:rsidRPr="009709C5" w:rsidRDefault="00A60C63" w:rsidP="00A60C63">
      <w:pPr>
        <w:pStyle w:val="2"/>
      </w:pPr>
      <w:bookmarkStart w:id="72" w:name="_Toc52372100"/>
      <w:bookmarkStart w:id="73" w:name="_Toc58253559"/>
      <w:bookmarkStart w:id="74" w:name="_Toc75371701"/>
      <w:bookmarkStart w:id="75" w:name="_Toc83730870"/>
      <w:bookmarkStart w:id="76" w:name="_Toc90489378"/>
      <w:bookmarkStart w:id="77" w:name="_Toc100005453"/>
      <w:r w:rsidRPr="009709C5">
        <w:lastRenderedPageBreak/>
        <w:t>B.</w:t>
      </w:r>
      <w:r w:rsidRPr="009709C5">
        <w:rPr>
          <w:lang w:eastAsia="ja-JP"/>
        </w:rPr>
        <w:t>25</w:t>
      </w:r>
      <w:r w:rsidRPr="009709C5">
        <w:tab/>
      </w:r>
      <w:r w:rsidRPr="009709C5">
        <w:rPr>
          <w:lang w:eastAsia="ja-JP"/>
        </w:rPr>
        <w:t>Receiver spurious emissions</w:t>
      </w:r>
      <w:bookmarkEnd w:id="72"/>
      <w:bookmarkEnd w:id="73"/>
      <w:bookmarkEnd w:id="74"/>
      <w:bookmarkEnd w:id="75"/>
      <w:bookmarkEnd w:id="76"/>
      <w:bookmarkEnd w:id="77"/>
    </w:p>
    <w:p w14:paraId="1A09153C" w14:textId="7945DA3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B.25.2-12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C217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806A8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7E846F3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9AAD86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A3D08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2851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6DA9F6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F78ABDA"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A52399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8FA4A9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659B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F9CE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9725A0F" w14:textId="07D15F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32F5DF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D89E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E1A1090" w14:textId="0659C8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E4F70D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C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F3CE5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53FEC05" w14:textId="3D7F52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4E64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1A7D85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C7A63B1" w14:textId="5882FC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DA3702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8C5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A96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7B984DB" w14:textId="3415DF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432A7E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04C96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7A9A2" w14:textId="46284C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6673584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3AE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0A7B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52915BC" w14:textId="130DD12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2433B9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F547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72E4E02" w14:textId="141CC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3580C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F56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8734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AFB505E" w14:textId="302189B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64709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3EA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15B607DB" w14:textId="11AC7C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09E6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F3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F96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C526B42" w14:textId="212011B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6" w:space="0" w:color="auto"/>
              <w:left w:val="single" w:sz="6" w:space="0" w:color="auto"/>
              <w:bottom w:val="single" w:sz="6" w:space="0" w:color="auto"/>
              <w:right w:val="single" w:sz="6" w:space="0" w:color="auto"/>
            </w:tcBorders>
            <w:hideMark/>
          </w:tcPr>
          <w:p w14:paraId="10E9AF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006F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BB962A3" w14:textId="66551B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2C040CD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DA9E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5DFD5F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5C37DF37" w14:textId="6A0580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7B1E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C5ED4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1865BD" w14:textId="702001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6660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DF78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3FBD41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A78F923" w14:textId="16D7F2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6DFAA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3B008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4C4E58" w14:textId="758A9C1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AD4A4D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A78F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E4F7E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0ABA0411" w14:textId="6192A3E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1D3AB3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FFC7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4C6D48B" w14:textId="51A699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109799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C4F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1259C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AE182DC" w14:textId="7F5ABEE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7865F2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A0F95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2E1871F" w14:textId="5759843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76DDE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8B75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2A2D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51A517F" w14:textId="20333B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B56E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46667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7A382CF" w14:textId="688CFC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8314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C7F3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3C6E4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03F705B" w14:textId="03B267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CC60C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4E13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FE7BE7A" w14:textId="6E28DD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26D40A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C5BFC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5C0C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E4B8849" w14:textId="30C7628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32B861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67DF3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904A652" w14:textId="6C1BB0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68B5D4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513B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E31C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9D45722" w14:textId="7D5BA2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1FA6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34F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A7AEBD3" w14:textId="3F7277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F4E52A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15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CDE0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003399C4" w14:textId="255E5B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569EA5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3794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32367C61" w14:textId="2FE3C2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15D7B7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6B4F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18C3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65012A03" w14:textId="4FB009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78B59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A0AB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9087E07" w14:textId="2F70908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95277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980AC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6E2662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676F682" w14:textId="0C65AB51"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6" w:space="0" w:color="auto"/>
              <w:left w:val="single" w:sz="6" w:space="0" w:color="auto"/>
              <w:bottom w:val="single" w:sz="6" w:space="0" w:color="auto"/>
              <w:right w:val="single" w:sz="6" w:space="0" w:color="auto"/>
            </w:tcBorders>
          </w:tcPr>
          <w:p w14:paraId="5CDBC6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659E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173D3E7" w14:textId="336A0A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7247C861"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C173B3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2E6359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DF2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06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FD5EEFF" w14:textId="0616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3E6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E24F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17147" w14:textId="257542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CD4B6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63EF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F16A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0810B24" w14:textId="1E89681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9542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632E9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A34F62B" w14:textId="1869FE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0D0B6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CEE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161B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0286E43" w14:textId="354D13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1AC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178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265A751" w14:textId="68F225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7E98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F072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54A1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9CC8B0D" w14:textId="2C9BB08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46FF4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ADD10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DBD4EA4" w14:textId="6BCF95E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7C892AE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AC9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BF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B43783" w14:textId="15B703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02C250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866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730F73A" w14:textId="2906A4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244D93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40FB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0B8D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B3997E5" w14:textId="7EDAC79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1B851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BF15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42B8301" w14:textId="2A27B1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4D44E82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FFD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1375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9006B2" w14:textId="4FD5B2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5DA7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FFA0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8B40588" w14:textId="541D34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25E0A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A1C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834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2055AF19" w14:textId="7F7F9B9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122B27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C8E96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D9FF4" w14:textId="5D822C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14B9C4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CAF5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38BA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84F88B8" w14:textId="65EB7F3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3CB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CCDC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602F616F" w14:textId="167D10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604C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AABE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628A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433076E" w14:textId="56E10BC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44B0E2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0F1E7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6B395434" w14:textId="128D647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2366BE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6281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C1EE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8328FF9" w14:textId="555462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6CA17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1F288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0666612" w14:textId="2165F5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160F90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9E2F1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4A82416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213EC6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8EF02D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3EFBB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B4C1285" w14:textId="35EE8CE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06F4D23" w14:textId="1BA0C62D"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[4.96]</w:t>
            </w:r>
          </w:p>
        </w:tc>
      </w:tr>
      <w:tr w:rsidR="00A60C63" w:rsidRPr="00A60C63" w14:paraId="612CE1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DDF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A8818C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22C1BA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872A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C43C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45200D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8F70B20" w14:textId="01DF65A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FF455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97A9D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5B2306" w14:textId="3B93861D"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165B846F" w14:textId="258CDE5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129C27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07AF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AFA5EC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212B450"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4B6EB598"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A4031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E17359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4F510E1"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3971B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3CC7018" w14:textId="283AF80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[5.60]</w:t>
            </w:r>
          </w:p>
        </w:tc>
      </w:tr>
      <w:tr w:rsidR="00A60C63" w:rsidRPr="00A60C63" w14:paraId="550173C2"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895382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F97A3F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6779B08A"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276835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79A497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33C2BA49" w14:textId="77777777" w:rsidR="00A60C63" w:rsidRPr="00A60C63" w:rsidRDefault="00A60C63" w:rsidP="00A60C63">
      <w:pPr>
        <w:spacing w:beforeLines="0" w:before="0" w:afterLines="0" w:after="180"/>
        <w:rPr>
          <w:rFonts w:eastAsia="ＭＳ 明朝"/>
          <w:lang w:val="en-GB"/>
        </w:rPr>
      </w:pPr>
    </w:p>
    <w:p w14:paraId="50715012" w14:textId="374C2800"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2B25D9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99C4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F8E270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B7C882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37FC1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2729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470B3E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4740FA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FBC43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30492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887B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928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297FF0D" w14:textId="7FA7662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C208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6923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1F083FE" w14:textId="5407FF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31A21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8068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CF3D6"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B635906" w14:textId="51D917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D5AED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45476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75D5888" w14:textId="106148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0315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8947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9A18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798D42E" w14:textId="7F297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4D10CA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8323F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5AB3D519" w14:textId="757895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43F66F5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623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70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3B4C683C" w14:textId="2E10CF3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7D4792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DDB57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2C6E972" w14:textId="55E9BAA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13A62A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1933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804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6D74E8" w14:textId="02AAA4C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F2AB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5C218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22B4671" w14:textId="678080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D9EFC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7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D069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97BD9D3" w14:textId="47BFFB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6" w:space="0" w:color="auto"/>
              <w:left w:val="single" w:sz="6" w:space="0" w:color="auto"/>
              <w:bottom w:val="single" w:sz="6" w:space="0" w:color="auto"/>
              <w:right w:val="single" w:sz="6" w:space="0" w:color="auto"/>
            </w:tcBorders>
            <w:hideMark/>
          </w:tcPr>
          <w:p w14:paraId="5F6046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B86F8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E830A5" w14:textId="2B2357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317742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558D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1CB5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05B6BA7" w14:textId="05D511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E3D9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D2306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3CB187D" w14:textId="5A15CA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80D5F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4BD3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430CF5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32C31AA" w14:textId="10F3ACD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317A2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78325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D393E07" w14:textId="6F3A35C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5D4C6D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F93C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4A506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3A04663C" w14:textId="272D06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55D2D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47BCA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C01A2F0" w14:textId="056AD0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258A78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DC6D6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95D35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7DC19BE" w14:textId="6DD3328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1D47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00E13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70F6B0B" w14:textId="5A46C7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41EC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479C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254FE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1C515D4" w14:textId="686DC97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E33B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690D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14A8D63" w14:textId="56D5C6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4302C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A1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C8538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D02B83" w14:textId="622622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6223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9C0AD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FC1FE3B" w14:textId="6C08C1E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2B1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FB6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D14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B44FF32" w14:textId="2704BC9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FEE7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0E0A8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51FA5DE" w14:textId="7BC32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B527D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3945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5DA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45B37E" w14:textId="09217B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03CD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6E8E0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EEE6981" w14:textId="6487FDF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4E30EC7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ABA9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AA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32BF598F" w14:textId="502643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71DB7F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CB9B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74781E" w14:textId="6704A2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B40BF4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EC7BB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5286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24FEBBBC" w14:textId="37D674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5B74E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026BA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8C651E6" w14:textId="39387A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3D11C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F778D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9E291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4029E02" w14:textId="46C51EFF"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63747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68F87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49B1F6" w14:textId="1342F2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032BD9B4"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2DF7F8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DE333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4B6D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41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43CFFEEC" w14:textId="0A5B3EF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D7376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85CF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35634F3A" w14:textId="698BCE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07D3D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32B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D71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2B1FC5C" w14:textId="3380710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12B228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D845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DBCE10" w14:textId="617D30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E80B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AD4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AD7B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5787B89" w14:textId="1AB59F0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27E5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AE6B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296F67A6" w14:textId="44A1B1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B51F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005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AF7F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DC926F7" w14:textId="0A2F919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78E897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E16D3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CC54357" w14:textId="5DF03E1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618605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946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3B96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51BD841" w14:textId="6489FC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6843EA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08B66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EE5D0BF" w14:textId="1CAB6A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AAE3D0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7EA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06DD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697EBC" w14:textId="772339D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742FA7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398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1AE66E5" w14:textId="1D6F34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541320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712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4628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8873381" w14:textId="4E3D86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5CFAC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247B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1A0E237" w14:textId="296106E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B107F2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4B5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731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573554EC" w14:textId="0A52A0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3407CD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A7408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072B181" w14:textId="1EEA5DF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718E5B8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AB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0C98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B36AF71" w14:textId="2022CB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BF56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12EB0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732C3CC" w14:textId="71EABA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71A9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5A1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6BC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2F721DA" w14:textId="55057A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1DDA86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35F3D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7C9DEB5" w14:textId="4E4C1C0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C13EBE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A0B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4207D9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21CD3EE" w14:textId="58DCAD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FB2B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4CB61A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012DFB72" w14:textId="24FB1F7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76D31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4DC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A9F5FD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F2CDED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23F89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0079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243D18B1" w14:textId="6DF8FB7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6E8F659" w14:textId="03D30BE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[4.92]</w:t>
            </w:r>
          </w:p>
        </w:tc>
      </w:tr>
      <w:tr w:rsidR="00A60C63" w:rsidRPr="00A60C63" w14:paraId="0131DF8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7A88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69D188D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67C14A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54CF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91E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E4A0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7DC87DC" w14:textId="527C351E"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6B93BE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4C3E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CBC231" w14:textId="0906ACFA"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4AE5C3C2" w14:textId="6026ABC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5EDDC47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3B43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26A5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8A5774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75FE6E1"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C71C1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D8D78C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0902B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529053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1B96FF6" w14:textId="469870D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[5.56]</w:t>
            </w:r>
          </w:p>
        </w:tc>
      </w:tr>
      <w:tr w:rsidR="00A60C63" w:rsidRPr="00A60C63" w14:paraId="20F2363A"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EB9F1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E80546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C3399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28F4E5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3EBE2D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71718BB" w14:textId="77777777" w:rsidR="00A60C63" w:rsidRPr="00A60C63" w:rsidRDefault="00A60C63" w:rsidP="00A60C63">
      <w:pPr>
        <w:spacing w:beforeLines="0" w:before="0" w:afterLines="0" w:after="180"/>
        <w:rPr>
          <w:rFonts w:eastAsia="ＭＳ 明朝"/>
          <w:lang w:val="en-GB" w:eastAsia="en-US"/>
        </w:rPr>
      </w:pPr>
    </w:p>
    <w:p w14:paraId="1C1C6041"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530B82D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A558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D3E64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D9CBC3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0ED7CF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E1158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302F2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F6366FB"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BA6F7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AD914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729B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CFE1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80C2B59" w14:textId="612D88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5E7C2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71812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194F71F" w14:textId="2AE7D5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4F908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F4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B46B33"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4817558" w14:textId="1AE84D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57F87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7B9E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983BF52" w14:textId="5CE65AD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F6397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680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17B8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4FABF41" w14:textId="0C36F41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287DF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19AF4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6093C118" w14:textId="333F13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34655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225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48DB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1924567C" w14:textId="15D5A3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6" w:space="0" w:color="auto"/>
              <w:left w:val="single" w:sz="6" w:space="0" w:color="auto"/>
              <w:bottom w:val="single" w:sz="6" w:space="0" w:color="auto"/>
              <w:right w:val="single" w:sz="6" w:space="0" w:color="auto"/>
            </w:tcBorders>
            <w:hideMark/>
          </w:tcPr>
          <w:p w14:paraId="221689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5B20E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2AE94D47" w14:textId="3FE20C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1FF4F6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3D10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866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0821221" w14:textId="5E13EB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FE4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43ED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5F06B906" w14:textId="3D4515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0046B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90D0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269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32AD4F8A" w14:textId="1E599E6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6" w:space="0" w:color="auto"/>
              <w:left w:val="single" w:sz="6" w:space="0" w:color="auto"/>
              <w:bottom w:val="single" w:sz="6" w:space="0" w:color="auto"/>
              <w:right w:val="single" w:sz="6" w:space="0" w:color="auto"/>
            </w:tcBorders>
            <w:hideMark/>
          </w:tcPr>
          <w:p w14:paraId="3DD121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B101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48E87E5" w14:textId="6F1F259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78AEF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6A5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311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2F7946D8" w14:textId="18F11C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A9FA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0C72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0A9B08D8" w14:textId="74DD032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8B34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C6C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052C41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DDD5A3C" w14:textId="5DCDC7E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7FDB66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F7E0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266DF636" w14:textId="3A7BBF1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2035D0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C1B9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46BD1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7763B83D" w14:textId="385FAA9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479FFA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F5970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54AC35F" w14:textId="491FD0F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4E0065A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E59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94809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B94FF47" w14:textId="649FC44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6" w:space="0" w:color="auto"/>
              <w:left w:val="single" w:sz="6" w:space="0" w:color="auto"/>
              <w:bottom w:val="single" w:sz="6" w:space="0" w:color="auto"/>
              <w:right w:val="single" w:sz="6" w:space="0" w:color="auto"/>
            </w:tcBorders>
            <w:hideMark/>
          </w:tcPr>
          <w:p w14:paraId="4E1231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2AF8DB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281879AB" w14:textId="603ACF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00939F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935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385FF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6AABD44" w14:textId="4B44F7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F2B9C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7121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4D047BAB" w14:textId="2FD7B5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C79C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1B9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63D39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5C8566E" w14:textId="01570A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1A8B2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FCCD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513A0B12" w14:textId="033437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BE3BC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DB7BA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2363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51AB0BF1" w14:textId="0542BE9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29F5FC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CE021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1D77ECA5" w14:textId="6C965A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2D2165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07FFD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F68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579645E" w14:textId="5F1E391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5D0C49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B6AE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0F7EE98A" w14:textId="258191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1210B60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B005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3C6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409F073A" w14:textId="76A6B48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2FE523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49185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5DC60DEA" w14:textId="746895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88B09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50E1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99EA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09CD181D" w14:textId="6B30D6F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1C22D0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EA963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34927DC" w14:textId="4BB38AE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7E9F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03C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FE9F1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CF406B1" w14:textId="41E5DE7F" w:rsidR="00A60C63" w:rsidRPr="00A60C63" w:rsidDel="009A305A"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28B18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CB2A3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2C2DC22A" w14:textId="2A9588A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791582AF"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A773E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73129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36E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FFB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7E98F234" w14:textId="45A832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C90B2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62FAF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E5CBFA6" w14:textId="609F9B2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6169F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991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2C2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0B1762C" w14:textId="661105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30F46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177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AA789E2" w14:textId="36057A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5D1F6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BBB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D5EC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DE8B102" w14:textId="0B2AC9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2DB6E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1E5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2D58EBF" w14:textId="038531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B3D45B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D40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C83D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6E7C507" w14:textId="27B78F3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6" w:space="0" w:color="auto"/>
              <w:left w:val="single" w:sz="6" w:space="0" w:color="auto"/>
              <w:bottom w:val="single" w:sz="6" w:space="0" w:color="auto"/>
              <w:right w:val="single" w:sz="6" w:space="0" w:color="auto"/>
            </w:tcBorders>
            <w:hideMark/>
          </w:tcPr>
          <w:p w14:paraId="747E61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F7521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B9DAE87" w14:textId="47FE4CD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1466480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83A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0A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D94A405" w14:textId="01D65A0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A6552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243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47EED67" w14:textId="17487F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323A46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63C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BBA6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B010FEC" w14:textId="534D845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02CCA1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F59EA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37938AA2" w14:textId="5FDAE53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2B6AD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B88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B8EC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B66BC02" w14:textId="6B98EA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F4771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2DD98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A1E2D24" w14:textId="6460FB4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4109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363E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02FB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6739029" w14:textId="779426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3A6E4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34865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7B6CE95A" w14:textId="098ABC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8F6C14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D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15D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376399" w14:textId="2A6FA23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8F4C9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DAD4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309C5D0" w14:textId="17AF1F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3324CF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0F5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AB2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02D417C" w14:textId="344528F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7336110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392C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86203A3" w14:textId="5C41E0D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3322342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FA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638C6C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D3693A5" w14:textId="665AEE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CAE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07FB9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EF47465" w14:textId="498E84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3050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7F14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772FBE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DBA9D4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92675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9423B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92AEAB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E7C2488" w14:textId="7B83A500"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[5.20]</w:t>
            </w:r>
          </w:p>
        </w:tc>
      </w:tr>
      <w:tr w:rsidR="00A60C63" w:rsidRPr="00A60C63" w14:paraId="06583EF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48B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FC8792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8DBE1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AABE4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73BE3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D54A72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39C9FD1" w14:textId="045DE2E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79F4E3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7B17D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04D891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6990FADD" w14:textId="20D6224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1.0</w:t>
            </w:r>
          </w:p>
        </w:tc>
      </w:tr>
      <w:tr w:rsidR="00A60C63" w:rsidRPr="00A60C63" w14:paraId="42DC8D8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6939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718AF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90012C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016F20B"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22EEB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CFA799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3EE9F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504A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5241BEBB" w14:textId="51ED519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[6.20]</w:t>
            </w:r>
          </w:p>
        </w:tc>
      </w:tr>
      <w:tr w:rsidR="00A60C63" w:rsidRPr="00A60C63" w14:paraId="0B5CB170"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BA2A75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59FB4D3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CDF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0128B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28D21F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E0FCBB5" w14:textId="77777777" w:rsidR="00A60C63" w:rsidRPr="00A60C63" w:rsidRDefault="00A60C63" w:rsidP="00A60C63">
      <w:pPr>
        <w:spacing w:beforeLines="0" w:before="0" w:afterLines="0" w:after="180"/>
        <w:rPr>
          <w:rFonts w:eastAsia="ＭＳ 明朝"/>
          <w:lang w:val="en-GB" w:eastAsia="en-US"/>
        </w:rPr>
      </w:pPr>
    </w:p>
    <w:p w14:paraId="3F06DD8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9A43CF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D912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5765A0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0C40A8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BD4EBB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63529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7649B3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8D17D46"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C3A6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658BF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FB1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E22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3875008" w14:textId="185FBAE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6" w:space="0" w:color="auto"/>
              <w:left w:val="single" w:sz="6" w:space="0" w:color="auto"/>
              <w:bottom w:val="single" w:sz="6" w:space="0" w:color="auto"/>
              <w:right w:val="single" w:sz="6" w:space="0" w:color="auto"/>
            </w:tcBorders>
            <w:hideMark/>
          </w:tcPr>
          <w:p w14:paraId="7915EC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912F0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6AF18D7" w14:textId="2B917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345F60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E4C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21ADD"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4D518D" w14:textId="068287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33E49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79ED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4EBC7DF" w14:textId="588278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E2E09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F312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1755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345516E" w14:textId="2061FE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2551BC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BB98F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8B01A04" w14:textId="6A67E2B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1EF393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CE28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E3E4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6CC7914A" w14:textId="2E726C4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6" w:space="0" w:color="auto"/>
              <w:left w:val="single" w:sz="6" w:space="0" w:color="auto"/>
              <w:bottom w:val="single" w:sz="6" w:space="0" w:color="auto"/>
              <w:right w:val="single" w:sz="6" w:space="0" w:color="auto"/>
            </w:tcBorders>
            <w:hideMark/>
          </w:tcPr>
          <w:p w14:paraId="3F1DAD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09CD8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C2412D7" w14:textId="76B02C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6DCBED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073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B54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D7409F" w14:textId="5FBAE0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9D6CF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0DF92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D1ADB" w14:textId="1F3A82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CEECF9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7235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83B1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A34DE0A" w14:textId="22A83F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6" w:space="0" w:color="auto"/>
              <w:left w:val="single" w:sz="6" w:space="0" w:color="auto"/>
              <w:bottom w:val="single" w:sz="6" w:space="0" w:color="auto"/>
              <w:right w:val="single" w:sz="6" w:space="0" w:color="auto"/>
            </w:tcBorders>
            <w:hideMark/>
          </w:tcPr>
          <w:p w14:paraId="6936F9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FC61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93EE547" w14:textId="2B875C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51758F4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9F15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22102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603E57D1" w14:textId="02EA88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2BBD3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AA529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2D6480" w14:textId="7A8EBE8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DA67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06E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731B6D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E4C7511" w14:textId="512FC7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563415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739C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E50B270" w14:textId="311628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7D1609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17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27B16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27166520" w14:textId="3A09F5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213246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0D8D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B09ABF1" w14:textId="2B1CE7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16B73C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8A17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1A74B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A09C9E6" w14:textId="0EF860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4932B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CE8C8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9651A85" w14:textId="698E9C7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7DD5E9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C4D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D67BF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0359807" w14:textId="1F14DC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3161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08D3E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5AF79B8" w14:textId="7E5C8D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3B7F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836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70E7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1D503B4" w14:textId="3FB2B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3FBF9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49D3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0D67FC02" w14:textId="4616EC7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0BF24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A70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C82F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BD8375D" w14:textId="787AF8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D0B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24814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246DFFE" w14:textId="208F0FB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BD02F7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A9A4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DAC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A202328" w14:textId="2B59C8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1DF19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8CDCD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A4D8ABC" w14:textId="2E6230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6E677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BA4B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770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1CA91028" w14:textId="07F084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1CDD9A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C7A6E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FE3F2CC" w14:textId="3108BDB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69D48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8F629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546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481FC6E3" w14:textId="376257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061DD2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110F4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26F65B2" w14:textId="52B8B4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8BE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C43C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C181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C7F27C1" w14:textId="130450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c>
          <w:tcPr>
            <w:tcW w:w="1686" w:type="dxa"/>
            <w:tcBorders>
              <w:top w:val="single" w:sz="6" w:space="0" w:color="auto"/>
              <w:left w:val="single" w:sz="6" w:space="0" w:color="auto"/>
              <w:bottom w:val="single" w:sz="6" w:space="0" w:color="auto"/>
              <w:right w:val="single" w:sz="6" w:space="0" w:color="auto"/>
            </w:tcBorders>
          </w:tcPr>
          <w:p w14:paraId="452504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8392F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4EFE75F" w14:textId="2785FC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r>
      <w:tr w:rsidR="00A60C63" w:rsidRPr="00A60C63" w14:paraId="759BBC0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C0EFA0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959C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89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0F63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7565B059" w14:textId="5A37DF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92B34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9806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FF05FC" w14:textId="2C892FD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FB4B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A90D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82CF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26EC2BC" w14:textId="25FD4D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E317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B8F16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B4ECC29" w14:textId="019AE3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5C874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86FC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7FC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562F505" w14:textId="2E0C3D6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05E84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50A37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3F12940" w14:textId="269C72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16BEE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04D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10E3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0EDB4C8" w14:textId="5AE68A8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6" w:space="0" w:color="auto"/>
              <w:left w:val="single" w:sz="6" w:space="0" w:color="auto"/>
              <w:bottom w:val="single" w:sz="6" w:space="0" w:color="auto"/>
              <w:right w:val="single" w:sz="6" w:space="0" w:color="auto"/>
            </w:tcBorders>
            <w:hideMark/>
          </w:tcPr>
          <w:p w14:paraId="2A3D17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4A92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5B5F82" w14:textId="595C4A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6DA20E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98E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98E7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0729A6" w14:textId="449B16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6" w:space="0" w:color="auto"/>
              <w:left w:val="single" w:sz="6" w:space="0" w:color="auto"/>
              <w:bottom w:val="single" w:sz="6" w:space="0" w:color="auto"/>
              <w:right w:val="single" w:sz="6" w:space="0" w:color="auto"/>
            </w:tcBorders>
            <w:hideMark/>
          </w:tcPr>
          <w:p w14:paraId="13D58D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2953F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2A48C2B" w14:textId="0CAB0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760B2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94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935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2393A0A" w14:textId="174370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58746A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0531F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68628ADC" w14:textId="114C87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1E5E57F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9629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B5F5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4A615BF" w14:textId="3FF717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029D20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106A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7923093" w14:textId="054BDB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41C4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23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E056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46B7410" w14:textId="4A23B7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9504B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86E3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78CE534" w14:textId="5736CF7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7AC5BB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1EF6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8B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F4DC1D2" w14:textId="6CC15F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51161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6E44D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4F7FF423" w14:textId="516720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2A2E2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167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D5D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3A396E0" w14:textId="7C52E4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6" w:space="0" w:color="auto"/>
              <w:left w:val="single" w:sz="6" w:space="0" w:color="auto"/>
              <w:bottom w:val="single" w:sz="6" w:space="0" w:color="auto"/>
              <w:right w:val="single" w:sz="6" w:space="0" w:color="auto"/>
            </w:tcBorders>
            <w:hideMark/>
          </w:tcPr>
          <w:p w14:paraId="05DFBE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9C3E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C117E61" w14:textId="130DA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1C3CA6D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A2D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1E2B2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0D8F6C8" w14:textId="0D3A1EE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8019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35072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503855B3" w14:textId="09C0AC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4D09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8844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65693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26FC47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CDDF77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835B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755365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B134228" w14:textId="3FA6C53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3C0A575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6B385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E5C5C1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84577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4D8A9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4886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5B0D5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C069D97" w14:textId="7BE91F4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w:t>
            </w:r>
          </w:p>
        </w:tc>
      </w:tr>
      <w:tr w:rsidR="00A60C63" w:rsidRPr="00A60C63" w14:paraId="787799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F273E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E55D3F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 xml:space="preserve"> 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7DB088A8" w14:textId="3961E57F"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0.64</w:t>
            </w:r>
          </w:p>
        </w:tc>
      </w:tr>
      <w:tr w:rsidR="00A60C63" w:rsidRPr="00A60C63" w14:paraId="6496A69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8C9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65798D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98EC13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5BB0B2DA"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282636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F2CFB4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34280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CA40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E247F4A" w14:textId="7BAE18F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[7.72]</w:t>
            </w:r>
          </w:p>
        </w:tc>
      </w:tr>
      <w:tr w:rsidR="00A60C63" w:rsidRPr="00A60C63" w14:paraId="38D034FC"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0F06EF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62DE763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B6AE0F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1E44752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434E95A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4A0A4EDB" w14:textId="77777777" w:rsidR="00EB318A" w:rsidRPr="00F46884" w:rsidRDefault="00EB318A" w:rsidP="00190902">
      <w:pPr>
        <w:spacing w:before="120" w:after="120"/>
        <w:rPr>
          <w:rFonts w:eastAsiaTheme="minorEastAsia"/>
        </w:rPr>
      </w:pPr>
    </w:p>
    <w:sectPr w:rsidR="00EB318A" w:rsidRPr="00F46884"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23ED0" w14:textId="77777777" w:rsidR="006C0CF5" w:rsidRDefault="006C0CF5" w:rsidP="00752C85">
      <w:pPr>
        <w:spacing w:before="120" w:after="120"/>
      </w:pPr>
      <w:r>
        <w:separator/>
      </w:r>
    </w:p>
    <w:p w14:paraId="0920759A" w14:textId="77777777" w:rsidR="006C0CF5" w:rsidRDefault="006C0CF5" w:rsidP="00752C85">
      <w:pPr>
        <w:spacing w:before="120" w:after="120"/>
      </w:pPr>
    </w:p>
  </w:endnote>
  <w:endnote w:type="continuationSeparator" w:id="0">
    <w:p w14:paraId="33D4E9B6" w14:textId="77777777" w:rsidR="006C0CF5" w:rsidRDefault="006C0CF5" w:rsidP="00752C85">
      <w:pPr>
        <w:spacing w:before="120" w:after="120"/>
      </w:pPr>
      <w:r>
        <w:continuationSeparator/>
      </w:r>
    </w:p>
    <w:p w14:paraId="0A16BFCA" w14:textId="77777777" w:rsidR="006C0CF5" w:rsidRDefault="006C0CF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1933B" w14:textId="77777777" w:rsidR="006C0CF5" w:rsidRDefault="006C0CF5" w:rsidP="00752C85">
      <w:pPr>
        <w:spacing w:before="120" w:after="120"/>
      </w:pPr>
      <w:r>
        <w:separator/>
      </w:r>
    </w:p>
    <w:p w14:paraId="295A0013" w14:textId="77777777" w:rsidR="006C0CF5" w:rsidRDefault="006C0CF5" w:rsidP="00752C85">
      <w:pPr>
        <w:spacing w:before="120" w:after="120"/>
      </w:pPr>
    </w:p>
  </w:footnote>
  <w:footnote w:type="continuationSeparator" w:id="0">
    <w:p w14:paraId="28DFAF27" w14:textId="77777777" w:rsidR="006C0CF5" w:rsidRDefault="006C0CF5" w:rsidP="00752C85">
      <w:pPr>
        <w:spacing w:before="120" w:after="120"/>
      </w:pPr>
      <w:r>
        <w:continuationSeparator/>
      </w:r>
    </w:p>
    <w:p w14:paraId="284F33A0" w14:textId="77777777" w:rsidR="006C0CF5" w:rsidRDefault="006C0CF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9630787">
    <w:abstractNumId w:val="18"/>
  </w:num>
  <w:num w:numId="2" w16cid:durableId="1713456841">
    <w:abstractNumId w:val="15"/>
  </w:num>
  <w:num w:numId="3" w16cid:durableId="183494808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657688550">
    <w:abstractNumId w:val="33"/>
  </w:num>
  <w:num w:numId="5" w16cid:durableId="1199779361">
    <w:abstractNumId w:val="8"/>
  </w:num>
  <w:num w:numId="6" w16cid:durableId="1063722326">
    <w:abstractNumId w:val="4"/>
  </w:num>
  <w:num w:numId="7" w16cid:durableId="388573054">
    <w:abstractNumId w:val="13"/>
  </w:num>
  <w:num w:numId="8" w16cid:durableId="1256522496">
    <w:abstractNumId w:val="19"/>
  </w:num>
  <w:num w:numId="9" w16cid:durableId="409081915">
    <w:abstractNumId w:val="34"/>
  </w:num>
  <w:num w:numId="10" w16cid:durableId="1776711219">
    <w:abstractNumId w:val="23"/>
  </w:num>
  <w:num w:numId="11" w16cid:durableId="1024553916">
    <w:abstractNumId w:val="3"/>
  </w:num>
  <w:num w:numId="12" w16cid:durableId="393622094">
    <w:abstractNumId w:val="31"/>
  </w:num>
  <w:num w:numId="13" w16cid:durableId="2088843052">
    <w:abstractNumId w:val="24"/>
  </w:num>
  <w:num w:numId="14" w16cid:durableId="1801607315">
    <w:abstractNumId w:val="17"/>
  </w:num>
  <w:num w:numId="15" w16cid:durableId="1566185429">
    <w:abstractNumId w:val="22"/>
  </w:num>
  <w:num w:numId="16" w16cid:durableId="1363673881">
    <w:abstractNumId w:val="27"/>
  </w:num>
  <w:num w:numId="17" w16cid:durableId="870726501">
    <w:abstractNumId w:val="6"/>
  </w:num>
  <w:num w:numId="18" w16cid:durableId="306201577">
    <w:abstractNumId w:val="21"/>
  </w:num>
  <w:num w:numId="19" w16cid:durableId="747270599">
    <w:abstractNumId w:val="20"/>
  </w:num>
  <w:num w:numId="20" w16cid:durableId="455828916">
    <w:abstractNumId w:val="0"/>
  </w:num>
  <w:num w:numId="21" w16cid:durableId="383406424">
    <w:abstractNumId w:val="26"/>
  </w:num>
  <w:num w:numId="22" w16cid:durableId="2101441607">
    <w:abstractNumId w:val="32"/>
  </w:num>
  <w:num w:numId="23" w16cid:durableId="501894781">
    <w:abstractNumId w:val="12"/>
  </w:num>
  <w:num w:numId="24" w16cid:durableId="1089547825">
    <w:abstractNumId w:val="14"/>
  </w:num>
  <w:num w:numId="25" w16cid:durableId="399790408">
    <w:abstractNumId w:val="9"/>
  </w:num>
  <w:num w:numId="26" w16cid:durableId="1809473365">
    <w:abstractNumId w:val="25"/>
  </w:num>
  <w:num w:numId="27" w16cid:durableId="1469664789">
    <w:abstractNumId w:val="7"/>
  </w:num>
  <w:num w:numId="28" w16cid:durableId="831525856">
    <w:abstractNumId w:val="28"/>
  </w:num>
  <w:num w:numId="29" w16cid:durableId="737440690">
    <w:abstractNumId w:val="35"/>
  </w:num>
  <w:num w:numId="30" w16cid:durableId="907036813">
    <w:abstractNumId w:val="29"/>
  </w:num>
  <w:num w:numId="31" w16cid:durableId="1443644223">
    <w:abstractNumId w:val="30"/>
  </w:num>
  <w:num w:numId="32" w16cid:durableId="727458119">
    <w:abstractNumId w:val="11"/>
  </w:num>
  <w:num w:numId="33" w16cid:durableId="259800680">
    <w:abstractNumId w:val="16"/>
  </w:num>
  <w:num w:numId="34" w16cid:durableId="1406680632">
    <w:abstractNumId w:val="2"/>
  </w:num>
  <w:num w:numId="35" w16cid:durableId="1696343767">
    <w:abstractNumId w:val="5"/>
  </w:num>
  <w:num w:numId="36" w16cid:durableId="1473135032">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B11"/>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BDF"/>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590"/>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563"/>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A51"/>
    <w:rsid w:val="00EB1FCB"/>
    <w:rsid w:val="00EB2BD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02CF5"/>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numbering" w:customStyle="1" w:styleId="NoList1">
    <w:name w:val="No List1"/>
    <w:next w:val="a5"/>
    <w:semiHidden/>
    <w:rsid w:val="00347F12"/>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numbering" w:customStyle="1" w:styleId="16">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7">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5"/>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5"/>
    <w:semiHidden/>
    <w:rsid w:val="00C53B09"/>
  </w:style>
  <w:style w:type="numbering" w:customStyle="1" w:styleId="NoList3">
    <w:name w:val="No List3"/>
    <w:next w:val="a5"/>
    <w:semiHidden/>
    <w:unhideWhenUsed/>
    <w:rsid w:val="00C53B09"/>
  </w:style>
  <w:style w:type="paragraph" w:customStyle="1" w:styleId="18">
    <w:name w:val="수정1"/>
    <w:hidden/>
    <w:semiHidden/>
    <w:rsid w:val="00C53B09"/>
    <w:rPr>
      <w:rFonts w:eastAsia="Batang"/>
      <w:lang w:val="en-GB" w:eastAsia="en-US"/>
    </w:rPr>
  </w:style>
  <w:style w:type="paragraph" w:customStyle="1" w:styleId="19">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a">
    <w:name w:val="목록 없음1"/>
    <w:next w:val="a5"/>
    <w:semiHidden/>
    <w:unhideWhenUsed/>
    <w:rsid w:val="00C53B09"/>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0">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numbering" w:customStyle="1" w:styleId="NoList4">
    <w:name w:val="No List4"/>
    <w:next w:val="a5"/>
    <w:semiHidden/>
    <w:unhideWhenUsed/>
    <w:rsid w:val="00C53B09"/>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b">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c">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numbering" w:customStyle="1" w:styleId="1d">
    <w:name w:val="リストなし1"/>
    <w:next w:val="a5"/>
    <w:uiPriority w:val="99"/>
    <w:semiHidden/>
    <w:unhideWhenUsed/>
    <w:rsid w:val="009E5087"/>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1">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2">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3">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numbering" w:customStyle="1" w:styleId="NoList12">
    <w:name w:val="No List12"/>
    <w:next w:val="a5"/>
    <w:semiHidden/>
    <w:unhideWhenUsed/>
    <w:rsid w:val="009E5087"/>
  </w:style>
  <w:style w:type="numbering" w:customStyle="1" w:styleId="NoList21">
    <w:name w:val="No List21"/>
    <w:next w:val="a5"/>
    <w:semiHidden/>
    <w:rsid w:val="009E5087"/>
  </w:style>
  <w:style w:type="numbering" w:customStyle="1" w:styleId="NoList31">
    <w:name w:val="No List31"/>
    <w:next w:val="a5"/>
    <w:semiHidden/>
    <w:unhideWhenUsed/>
    <w:rsid w:val="009E5087"/>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a5"/>
    <w:semiHidden/>
    <w:unhideWhenUsed/>
    <w:rsid w:val="009E5087"/>
  </w:style>
  <w:style w:type="numbering" w:customStyle="1" w:styleId="210">
    <w:name w:val="목록 없음21"/>
    <w:next w:val="a5"/>
    <w:semiHidden/>
    <w:rsid w:val="009E5087"/>
  </w:style>
  <w:style w:type="numbering" w:customStyle="1" w:styleId="NoList41">
    <w:name w:val="No List41"/>
    <w:next w:val="a5"/>
    <w:uiPriority w:val="99"/>
    <w:semiHidden/>
    <w:unhideWhenUsed/>
    <w:rsid w:val="009E5087"/>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numbering" w:customStyle="1" w:styleId="111">
    <w:name w:val="无列表11"/>
    <w:next w:val="a5"/>
    <w:semiHidden/>
    <w:rsid w:val="009E5087"/>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e">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numbering" w:customStyle="1" w:styleId="NoList5">
    <w:name w:val="No List5"/>
    <w:next w:val="a5"/>
    <w:semiHidden/>
    <w:rsid w:val="009E5087"/>
  </w:style>
  <w:style w:type="numbering" w:customStyle="1" w:styleId="NoList6">
    <w:name w:val="No List6"/>
    <w:next w:val="a5"/>
    <w:semiHidden/>
    <w:rsid w:val="009E5087"/>
  </w:style>
  <w:style w:type="numbering" w:customStyle="1" w:styleId="NoList7">
    <w:name w:val="No List7"/>
    <w:next w:val="a5"/>
    <w:uiPriority w:val="99"/>
    <w:semiHidden/>
    <w:rsid w:val="009E508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numbering" w:customStyle="1" w:styleId="NoList111">
    <w:name w:val="No List111"/>
    <w:next w:val="a5"/>
    <w:semiHidden/>
    <w:rsid w:val="009E5087"/>
  </w:style>
  <w:style w:type="numbering" w:customStyle="1" w:styleId="NoList211">
    <w:name w:val="No List211"/>
    <w:next w:val="a5"/>
    <w:semiHidden/>
    <w:rsid w:val="009E5087"/>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4">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f">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numbering" w:customStyle="1" w:styleId="NoList8">
    <w:name w:val="No List8"/>
    <w:next w:val="a5"/>
    <w:semiHidden/>
    <w:rsid w:val="009E5087"/>
  </w:style>
  <w:style w:type="numbering" w:customStyle="1" w:styleId="NoList121">
    <w:name w:val="No List121"/>
    <w:next w:val="a5"/>
    <w:semiHidden/>
    <w:rsid w:val="009E5087"/>
  </w:style>
  <w:style w:type="numbering" w:customStyle="1" w:styleId="NoList22">
    <w:name w:val="No List22"/>
    <w:next w:val="a5"/>
    <w:semiHidden/>
    <w:rsid w:val="009E5087"/>
  </w:style>
  <w:style w:type="numbering" w:customStyle="1" w:styleId="NoList9">
    <w:name w:val="No List9"/>
    <w:next w:val="a5"/>
    <w:semiHidden/>
    <w:rsid w:val="009E5087"/>
  </w:style>
  <w:style w:type="numbering" w:customStyle="1" w:styleId="NoList13">
    <w:name w:val="No List13"/>
    <w:next w:val="a5"/>
    <w:semiHidden/>
    <w:rsid w:val="009E5087"/>
  </w:style>
  <w:style w:type="numbering" w:customStyle="1" w:styleId="NoList23">
    <w:name w:val="No List23"/>
    <w:next w:val="a5"/>
    <w:semiHidden/>
    <w:rsid w:val="009E5087"/>
  </w:style>
  <w:style w:type="numbering" w:customStyle="1" w:styleId="NoList10">
    <w:name w:val="No List10"/>
    <w:next w:val="a5"/>
    <w:semiHidden/>
    <w:rsid w:val="009E5087"/>
  </w:style>
  <w:style w:type="character" w:customStyle="1" w:styleId="1f0">
    <w:name w:val="段落フォント1"/>
    <w:rsid w:val="009E5087"/>
  </w:style>
  <w:style w:type="character" w:customStyle="1" w:styleId="1f1">
    <w:name w:val="コメント参照1"/>
    <w:rsid w:val="009E5087"/>
    <w:rPr>
      <w:sz w:val="16"/>
    </w:rPr>
  </w:style>
  <w:style w:type="paragraph" w:customStyle="1" w:styleId="1f2">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3">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段落番号 21"/>
    <w:basedOn w:val="1f3"/>
    <w:rsid w:val="009E5087"/>
    <w:pPr>
      <w:ind w:left="851" w:hanging="284"/>
    </w:pPr>
  </w:style>
  <w:style w:type="paragraph" w:customStyle="1" w:styleId="1f4">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2">
    <w:name w:val="箇条書き 21"/>
    <w:basedOn w:val="1f4"/>
    <w:rsid w:val="009E5087"/>
    <w:pPr>
      <w:tabs>
        <w:tab w:val="clear" w:pos="644"/>
        <w:tab w:val="num" w:pos="1494"/>
      </w:tabs>
      <w:ind w:left="851" w:hanging="284"/>
    </w:pPr>
  </w:style>
  <w:style w:type="paragraph" w:customStyle="1" w:styleId="311">
    <w:name w:val="箇条書き 31"/>
    <w:basedOn w:val="212"/>
    <w:rsid w:val="009E5087"/>
    <w:pPr>
      <w:ind w:left="1135"/>
    </w:pPr>
  </w:style>
  <w:style w:type="paragraph" w:customStyle="1" w:styleId="213">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3"/>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5">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6">
    <w:name w:val="コメント内容1"/>
    <w:basedOn w:val="1f5"/>
    <w:next w:val="1f5"/>
    <w:rsid w:val="009E5087"/>
    <w:rPr>
      <w:b/>
      <w:bCs/>
    </w:rPr>
  </w:style>
  <w:style w:type="paragraph" w:customStyle="1" w:styleId="1f7">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8">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4">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5">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9">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a">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numbering" w:customStyle="1" w:styleId="NoList14">
    <w:name w:val="No List14"/>
    <w:next w:val="a5"/>
    <w:semiHidden/>
    <w:rsid w:val="009E5087"/>
  </w:style>
  <w:style w:type="character" w:customStyle="1" w:styleId="CharChar23">
    <w:name w:val="Char Char23"/>
    <w:rsid w:val="009E5087"/>
    <w:rPr>
      <w:rFonts w:ascii="Arial" w:hAnsi="Arial"/>
      <w:lang w:val="en-GB" w:eastAsia="en-US"/>
    </w:rPr>
  </w:style>
  <w:style w:type="numbering" w:customStyle="1" w:styleId="NoList24">
    <w:name w:val="No List24"/>
    <w:next w:val="a5"/>
    <w:semiHidden/>
    <w:rsid w:val="009E5087"/>
  </w:style>
  <w:style w:type="numbering" w:customStyle="1" w:styleId="NoList311">
    <w:name w:val="No List311"/>
    <w:next w:val="a5"/>
    <w:semiHidden/>
    <w:rsid w:val="009E5087"/>
  </w:style>
  <w:style w:type="numbering" w:customStyle="1" w:styleId="NoList411">
    <w:name w:val="No List411"/>
    <w:next w:val="a5"/>
    <w:semiHidden/>
    <w:rsid w:val="009E5087"/>
  </w:style>
  <w:style w:type="numbering" w:customStyle="1" w:styleId="NoList51">
    <w:name w:val="No List51"/>
    <w:next w:val="a5"/>
    <w:semiHidden/>
    <w:rsid w:val="009E5087"/>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b">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c">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numbering" w:customStyle="1" w:styleId="NoList15">
    <w:name w:val="No List15"/>
    <w:next w:val="a5"/>
    <w:semiHidden/>
    <w:rsid w:val="009E5087"/>
  </w:style>
  <w:style w:type="numbering" w:customStyle="1" w:styleId="NoList16">
    <w:name w:val="No List16"/>
    <w:next w:val="a5"/>
    <w:semiHidden/>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10">
    <w:name w:val="无列表111"/>
    <w:next w:val="a5"/>
    <w:semiHidden/>
    <w:rsid w:val="009E5087"/>
  </w:style>
  <w:style w:type="paragraph" w:customStyle="1" w:styleId="2f5">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2">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d">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e">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numbering" w:customStyle="1" w:styleId="113">
    <w:name w:val="リストなし11"/>
    <w:next w:val="a5"/>
    <w:uiPriority w:val="99"/>
    <w:semiHidden/>
    <w:unhideWhenUsed/>
    <w:rsid w:val="009E5087"/>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9E5087"/>
    <w:rPr>
      <w:rFonts w:ascii="MingLiU" w:eastAsia="MingLiU" w:hAnsi="Courier New" w:cs="Courier New"/>
      <w:sz w:val="24"/>
      <w:szCs w:val="24"/>
      <w:lang w:val="en-GB" w:eastAsia="en-US"/>
    </w:rPr>
  </w:style>
  <w:style w:type="character" w:customStyle="1" w:styleId="1ff0">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6">
    <w:name w:val="段落フォント2"/>
    <w:rsid w:val="009E5087"/>
  </w:style>
  <w:style w:type="character" w:customStyle="1" w:styleId="2f7">
    <w:name w:val="コメント参照2"/>
    <w:rsid w:val="009E5087"/>
    <w:rPr>
      <w:sz w:val="16"/>
    </w:rPr>
  </w:style>
  <w:style w:type="paragraph" w:customStyle="1" w:styleId="2f8">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9">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9"/>
    <w:rsid w:val="009E5087"/>
    <w:pPr>
      <w:ind w:left="851" w:hanging="284"/>
    </w:pPr>
  </w:style>
  <w:style w:type="paragraph" w:customStyle="1" w:styleId="2fa">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a"/>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b">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c">
    <w:name w:val="コメント内容2"/>
    <w:basedOn w:val="2fb"/>
    <w:next w:val="2fb"/>
    <w:rsid w:val="009E5087"/>
    <w:rPr>
      <w:b/>
      <w:bCs/>
    </w:rPr>
  </w:style>
  <w:style w:type="paragraph" w:customStyle="1" w:styleId="2fd">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e">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f">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0">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numbering" w:customStyle="1" w:styleId="NoList1111">
    <w:name w:val="No List1111"/>
    <w:next w:val="a5"/>
    <w:semiHidden/>
    <w:rsid w:val="009E5087"/>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1">
    <w:name w:val="Intense Quote"/>
    <w:basedOn w:val="a2"/>
    <w:next w:val="a2"/>
    <w:link w:val="2ff2"/>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2">
    <w:name w:val="引用文 2 (文字)"/>
    <w:basedOn w:val="a3"/>
    <w:link w:val="2ff1"/>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3">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4">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5">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2">
    <w:name w:val="吹き出し (文字)1"/>
    <w:uiPriority w:val="99"/>
    <w:semiHidden/>
    <w:rsid w:val="009E5087"/>
    <w:rPr>
      <w:rFonts w:ascii="ＭＳ 明朝" w:eastAsia="ＭＳ 明朝" w:hAnsi="Times New Roman"/>
      <w:sz w:val="18"/>
      <w:szCs w:val="18"/>
      <w:lang w:val="en-GB" w:eastAsia="en-US"/>
    </w:rPr>
  </w:style>
  <w:style w:type="character" w:customStyle="1" w:styleId="1ff3">
    <w:name w:val="見出しマップ (文字)1"/>
    <w:uiPriority w:val="99"/>
    <w:semiHidden/>
    <w:rsid w:val="009E5087"/>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5">
    <w:name w:val="コメント文字列 (文字)1"/>
    <w:uiPriority w:val="99"/>
    <w:semiHidden/>
    <w:rsid w:val="009E5087"/>
    <w:rPr>
      <w:rFonts w:ascii="Times New Roman" w:eastAsia="Times New Roman" w:hAnsi="Times New Roman"/>
      <w:lang w:val="en-GB" w:eastAsia="en-US"/>
    </w:rPr>
  </w:style>
  <w:style w:type="character" w:customStyle="1" w:styleId="1ff6">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7"/>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8">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numbering" w:customStyle="1" w:styleId="NoList17">
    <w:name w:val="No List17"/>
    <w:next w:val="a5"/>
    <w:uiPriority w:val="99"/>
    <w:semiHidden/>
    <w:unhideWhenUsed/>
    <w:rsid w:val="009E5087"/>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7"/>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5"/>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6">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7">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b">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numbering" w:customStyle="1" w:styleId="1111">
    <w:name w:val="リストなし111"/>
    <w:next w:val="a5"/>
    <w:uiPriority w:val="99"/>
    <w:semiHidden/>
    <w:unhideWhenUsed/>
    <w:rsid w:val="009E5087"/>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numbering" w:customStyle="1" w:styleId="NoList32">
    <w:name w:val="No List32"/>
    <w:next w:val="a5"/>
    <w:semiHidden/>
    <w:unhideWhenUsed/>
    <w:rsid w:val="009E5087"/>
  </w:style>
  <w:style w:type="character" w:styleId="HTML7">
    <w:name w:val="HTML Acronym"/>
    <w:uiPriority w:val="99"/>
    <w:unhideWhenUsed/>
    <w:rsid w:val="009E5087"/>
  </w:style>
  <w:style w:type="numbering" w:customStyle="1" w:styleId="NoList19">
    <w:name w:val="No List19"/>
    <w:next w:val="a5"/>
    <w:uiPriority w:val="99"/>
    <w:semiHidden/>
    <w:unhideWhenUsed/>
    <w:rsid w:val="009E5087"/>
  </w:style>
  <w:style w:type="numbering" w:customStyle="1" w:styleId="122">
    <w:name w:val="无列表12"/>
    <w:next w:val="a5"/>
    <w:semiHidden/>
    <w:rsid w:val="009E5087"/>
  </w:style>
  <w:style w:type="numbering" w:customStyle="1" w:styleId="NoList18">
    <w:name w:val="No List18"/>
    <w:next w:val="a5"/>
    <w:uiPriority w:val="99"/>
    <w:semiHidden/>
    <w:rsid w:val="009E5087"/>
  </w:style>
  <w:style w:type="numbering" w:customStyle="1" w:styleId="NoList110">
    <w:name w:val="No List110"/>
    <w:next w:val="a5"/>
    <w:uiPriority w:val="99"/>
    <w:semiHidden/>
    <w:rsid w:val="009E5087"/>
  </w:style>
  <w:style w:type="numbering" w:customStyle="1" w:styleId="130">
    <w:name w:val="无列表13"/>
    <w:next w:val="a5"/>
    <w:semiHidden/>
    <w:rsid w:val="009E5087"/>
  </w:style>
  <w:style w:type="numbering" w:customStyle="1" w:styleId="123">
    <w:name w:val="リストなし12"/>
    <w:next w:val="a5"/>
    <w:uiPriority w:val="99"/>
    <w:semiHidden/>
    <w:unhideWhenUsed/>
    <w:rsid w:val="009E5087"/>
  </w:style>
  <w:style w:type="numbering" w:customStyle="1" w:styleId="NoList25">
    <w:name w:val="No List25"/>
    <w:next w:val="a5"/>
    <w:semiHidden/>
    <w:rsid w:val="009E5087"/>
  </w:style>
  <w:style w:type="numbering" w:customStyle="1" w:styleId="11110">
    <w:name w:val="无列表1111"/>
    <w:next w:val="a5"/>
    <w:semiHidden/>
    <w:rsid w:val="009E5087"/>
  </w:style>
  <w:style w:type="numbering" w:customStyle="1" w:styleId="11111">
    <w:name w:val="リストなし1111"/>
    <w:next w:val="a5"/>
    <w:uiPriority w:val="99"/>
    <w:semiHidden/>
    <w:unhideWhenUsed/>
    <w:rsid w:val="009E5087"/>
  </w:style>
  <w:style w:type="numbering" w:customStyle="1" w:styleId="1210">
    <w:name w:val="无列表121"/>
    <w:next w:val="a5"/>
    <w:semiHidden/>
    <w:rsid w:val="009E5087"/>
  </w:style>
  <w:style w:type="numbering" w:customStyle="1" w:styleId="1211">
    <w:name w:val="リストなし121"/>
    <w:next w:val="a5"/>
    <w:uiPriority w:val="99"/>
    <w:semiHidden/>
    <w:unhideWhenUsed/>
    <w:rsid w:val="009E5087"/>
  </w:style>
  <w:style w:type="numbering" w:customStyle="1" w:styleId="NoList112">
    <w:name w:val="No List112"/>
    <w:next w:val="a5"/>
    <w:semiHidden/>
    <w:unhideWhenUsed/>
    <w:rsid w:val="009E5087"/>
  </w:style>
  <w:style w:type="numbering" w:customStyle="1" w:styleId="111110">
    <w:name w:val="无列表11111"/>
    <w:next w:val="a5"/>
    <w:semiHidden/>
    <w:rsid w:val="009E5087"/>
  </w:style>
  <w:style w:type="numbering" w:customStyle="1" w:styleId="111111">
    <w:name w:val="リストなし11111"/>
    <w:next w:val="a5"/>
    <w:uiPriority w:val="99"/>
    <w:semiHidden/>
    <w:unhideWhenUsed/>
    <w:rsid w:val="009E5087"/>
  </w:style>
  <w:style w:type="numbering" w:customStyle="1" w:styleId="NoList42">
    <w:name w:val="No List42"/>
    <w:next w:val="a5"/>
    <w:semiHidden/>
    <w:unhideWhenUsed/>
    <w:rsid w:val="009E5087"/>
  </w:style>
  <w:style w:type="numbering" w:customStyle="1" w:styleId="131">
    <w:name w:val="无列表131"/>
    <w:next w:val="a5"/>
    <w:semiHidden/>
    <w:rsid w:val="009E5087"/>
  </w:style>
  <w:style w:type="numbering" w:customStyle="1" w:styleId="132">
    <w:name w:val="リストなし13"/>
    <w:next w:val="a5"/>
    <w:uiPriority w:val="99"/>
    <w:semiHidden/>
    <w:unhideWhenUsed/>
    <w:rsid w:val="009E5087"/>
  </w:style>
  <w:style w:type="numbering" w:customStyle="1" w:styleId="NoList1211">
    <w:name w:val="No List1211"/>
    <w:next w:val="a5"/>
    <w:semiHidden/>
    <w:unhideWhenUsed/>
    <w:rsid w:val="009E5087"/>
  </w:style>
  <w:style w:type="numbering" w:customStyle="1" w:styleId="1120">
    <w:name w:val="无列表112"/>
    <w:next w:val="a5"/>
    <w:semiHidden/>
    <w:rsid w:val="009E5087"/>
  </w:style>
  <w:style w:type="numbering" w:customStyle="1" w:styleId="1121">
    <w:name w:val="リストなし112"/>
    <w:next w:val="a5"/>
    <w:uiPriority w:val="99"/>
    <w:semiHidden/>
    <w:unhideWhenUsed/>
    <w:rsid w:val="009E5087"/>
  </w:style>
  <w:style w:type="numbering" w:customStyle="1" w:styleId="NoList20">
    <w:name w:val="No List20"/>
    <w:next w:val="a5"/>
    <w:semiHidden/>
    <w:unhideWhenUsed/>
    <w:rsid w:val="009E5087"/>
  </w:style>
  <w:style w:type="numbering" w:customStyle="1" w:styleId="NoList113">
    <w:name w:val="No List113"/>
    <w:next w:val="a5"/>
    <w:semiHidden/>
    <w:rsid w:val="009E5087"/>
  </w:style>
  <w:style w:type="numbering" w:customStyle="1" w:styleId="141">
    <w:name w:val="无列表14"/>
    <w:next w:val="a5"/>
    <w:semiHidden/>
    <w:rsid w:val="009E5087"/>
  </w:style>
  <w:style w:type="numbering" w:customStyle="1" w:styleId="142">
    <w:name w:val="リストなし14"/>
    <w:next w:val="a5"/>
    <w:uiPriority w:val="99"/>
    <w:semiHidden/>
    <w:unhideWhenUsed/>
    <w:rsid w:val="009E5087"/>
  </w:style>
  <w:style w:type="numbering" w:customStyle="1" w:styleId="NoList26">
    <w:name w:val="No List26"/>
    <w:next w:val="a5"/>
    <w:semiHidden/>
    <w:rsid w:val="009E5087"/>
  </w:style>
  <w:style w:type="numbering" w:customStyle="1" w:styleId="1130">
    <w:name w:val="无列表113"/>
    <w:next w:val="a5"/>
    <w:semiHidden/>
    <w:rsid w:val="009E5087"/>
  </w:style>
  <w:style w:type="numbering" w:customStyle="1" w:styleId="1131">
    <w:name w:val="リストなし113"/>
    <w:next w:val="a5"/>
    <w:uiPriority w:val="99"/>
    <w:semiHidden/>
    <w:unhideWhenUsed/>
    <w:rsid w:val="009E5087"/>
  </w:style>
  <w:style w:type="numbering" w:customStyle="1" w:styleId="NoList33">
    <w:name w:val="No List33"/>
    <w:next w:val="a5"/>
    <w:semiHidden/>
    <w:unhideWhenUsed/>
    <w:rsid w:val="009E5087"/>
  </w:style>
  <w:style w:type="numbering" w:customStyle="1" w:styleId="1220">
    <w:name w:val="无列表122"/>
    <w:next w:val="a5"/>
    <w:semiHidden/>
    <w:rsid w:val="009E5087"/>
  </w:style>
  <w:style w:type="numbering" w:customStyle="1" w:styleId="1221">
    <w:name w:val="リストなし122"/>
    <w:next w:val="a5"/>
    <w:uiPriority w:val="99"/>
    <w:semiHidden/>
    <w:unhideWhenUsed/>
    <w:rsid w:val="009E5087"/>
  </w:style>
  <w:style w:type="numbering" w:customStyle="1" w:styleId="NoList114">
    <w:name w:val="No List114"/>
    <w:next w:val="a5"/>
    <w:semiHidden/>
    <w:unhideWhenUsed/>
    <w:rsid w:val="009E5087"/>
  </w:style>
  <w:style w:type="numbering" w:customStyle="1" w:styleId="1112">
    <w:name w:val="无列表1112"/>
    <w:next w:val="a5"/>
    <w:semiHidden/>
    <w:rsid w:val="009E5087"/>
  </w:style>
  <w:style w:type="numbering" w:customStyle="1" w:styleId="11120">
    <w:name w:val="リストなし1112"/>
    <w:next w:val="a5"/>
    <w:uiPriority w:val="99"/>
    <w:semiHidden/>
    <w:unhideWhenUsed/>
    <w:rsid w:val="009E5087"/>
  </w:style>
  <w:style w:type="numbering" w:customStyle="1" w:styleId="NoList43">
    <w:name w:val="No List43"/>
    <w:next w:val="a5"/>
    <w:semiHidden/>
    <w:unhideWhenUsed/>
    <w:rsid w:val="009E5087"/>
  </w:style>
  <w:style w:type="numbering" w:customStyle="1" w:styleId="1320">
    <w:name w:val="无列表132"/>
    <w:next w:val="a5"/>
    <w:semiHidden/>
    <w:rsid w:val="009E5087"/>
  </w:style>
  <w:style w:type="numbering" w:customStyle="1" w:styleId="1310">
    <w:name w:val="リストなし131"/>
    <w:next w:val="a5"/>
    <w:uiPriority w:val="99"/>
    <w:semiHidden/>
    <w:unhideWhenUsed/>
    <w:rsid w:val="009E5087"/>
  </w:style>
  <w:style w:type="numbering" w:customStyle="1" w:styleId="NoList122">
    <w:name w:val="No List122"/>
    <w:next w:val="a5"/>
    <w:semiHidden/>
    <w:unhideWhenUsed/>
    <w:rsid w:val="009E5087"/>
  </w:style>
  <w:style w:type="numbering" w:customStyle="1" w:styleId="11210">
    <w:name w:val="无列表1121"/>
    <w:next w:val="a5"/>
    <w:semiHidden/>
    <w:rsid w:val="009E5087"/>
  </w:style>
  <w:style w:type="numbering" w:customStyle="1" w:styleId="11211">
    <w:name w:val="リストなし1121"/>
    <w:next w:val="a5"/>
    <w:uiPriority w:val="99"/>
    <w:semiHidden/>
    <w:unhideWhenUsed/>
    <w:rsid w:val="009E5087"/>
  </w:style>
  <w:style w:type="numbering" w:customStyle="1" w:styleId="NoList27">
    <w:name w:val="No List27"/>
    <w:next w:val="a5"/>
    <w:uiPriority w:val="99"/>
    <w:semiHidden/>
    <w:unhideWhenUsed/>
    <w:rsid w:val="009E5087"/>
  </w:style>
  <w:style w:type="numbering" w:customStyle="1" w:styleId="NoList115">
    <w:name w:val="No List115"/>
    <w:next w:val="a5"/>
    <w:semiHidden/>
    <w:rsid w:val="009E5087"/>
  </w:style>
  <w:style w:type="numbering" w:customStyle="1" w:styleId="150">
    <w:name w:val="无列表15"/>
    <w:next w:val="a5"/>
    <w:semiHidden/>
    <w:rsid w:val="009E5087"/>
  </w:style>
  <w:style w:type="numbering" w:customStyle="1" w:styleId="151">
    <w:name w:val="リストなし15"/>
    <w:next w:val="a5"/>
    <w:uiPriority w:val="99"/>
    <w:semiHidden/>
    <w:unhideWhenUsed/>
    <w:rsid w:val="009E5087"/>
  </w:style>
  <w:style w:type="numbering" w:customStyle="1" w:styleId="NoList28">
    <w:name w:val="No List28"/>
    <w:next w:val="a5"/>
    <w:uiPriority w:val="99"/>
    <w:semiHidden/>
    <w:rsid w:val="009E5087"/>
  </w:style>
  <w:style w:type="numbering" w:customStyle="1" w:styleId="1140">
    <w:name w:val="无列表114"/>
    <w:next w:val="a5"/>
    <w:semiHidden/>
    <w:rsid w:val="009E5087"/>
  </w:style>
  <w:style w:type="numbering" w:customStyle="1" w:styleId="1141">
    <w:name w:val="リストなし114"/>
    <w:next w:val="a5"/>
    <w:uiPriority w:val="99"/>
    <w:semiHidden/>
    <w:unhideWhenUsed/>
    <w:rsid w:val="009E5087"/>
  </w:style>
  <w:style w:type="numbering" w:customStyle="1" w:styleId="NoList34">
    <w:name w:val="No List34"/>
    <w:next w:val="a5"/>
    <w:semiHidden/>
    <w:unhideWhenUsed/>
    <w:rsid w:val="009E5087"/>
  </w:style>
  <w:style w:type="numbering" w:customStyle="1" w:styleId="1230">
    <w:name w:val="无列表123"/>
    <w:next w:val="a5"/>
    <w:semiHidden/>
    <w:rsid w:val="009E5087"/>
  </w:style>
  <w:style w:type="numbering" w:customStyle="1" w:styleId="1231">
    <w:name w:val="リストなし123"/>
    <w:next w:val="a5"/>
    <w:uiPriority w:val="99"/>
    <w:semiHidden/>
    <w:unhideWhenUsed/>
    <w:rsid w:val="009E5087"/>
  </w:style>
  <w:style w:type="numbering" w:customStyle="1" w:styleId="NoList116">
    <w:name w:val="No List116"/>
    <w:next w:val="a5"/>
    <w:uiPriority w:val="99"/>
    <w:semiHidden/>
    <w:unhideWhenUsed/>
    <w:rsid w:val="009E5087"/>
  </w:style>
  <w:style w:type="numbering" w:customStyle="1" w:styleId="1113">
    <w:name w:val="无列表1113"/>
    <w:next w:val="a5"/>
    <w:semiHidden/>
    <w:rsid w:val="009E5087"/>
  </w:style>
  <w:style w:type="numbering" w:customStyle="1" w:styleId="11130">
    <w:name w:val="リストなし1113"/>
    <w:next w:val="a5"/>
    <w:uiPriority w:val="99"/>
    <w:semiHidden/>
    <w:unhideWhenUsed/>
    <w:rsid w:val="009E5087"/>
  </w:style>
  <w:style w:type="numbering" w:customStyle="1" w:styleId="NoList44">
    <w:name w:val="No List44"/>
    <w:next w:val="a5"/>
    <w:semiHidden/>
    <w:unhideWhenUsed/>
    <w:rsid w:val="009E5087"/>
  </w:style>
  <w:style w:type="numbering" w:customStyle="1" w:styleId="133">
    <w:name w:val="无列表133"/>
    <w:next w:val="a5"/>
    <w:semiHidden/>
    <w:rsid w:val="009E5087"/>
  </w:style>
  <w:style w:type="numbering" w:customStyle="1" w:styleId="1321">
    <w:name w:val="リストなし132"/>
    <w:next w:val="a5"/>
    <w:uiPriority w:val="99"/>
    <w:semiHidden/>
    <w:unhideWhenUsed/>
    <w:rsid w:val="009E5087"/>
  </w:style>
  <w:style w:type="numbering" w:customStyle="1" w:styleId="NoList123">
    <w:name w:val="No List123"/>
    <w:next w:val="a5"/>
    <w:semiHidden/>
    <w:unhideWhenUsed/>
    <w:rsid w:val="009E5087"/>
  </w:style>
  <w:style w:type="numbering" w:customStyle="1" w:styleId="1122">
    <w:name w:val="无列表1122"/>
    <w:next w:val="a5"/>
    <w:semiHidden/>
    <w:rsid w:val="009E5087"/>
  </w:style>
  <w:style w:type="numbering" w:customStyle="1" w:styleId="11220">
    <w:name w:val="リストなし1122"/>
    <w:next w:val="a5"/>
    <w:uiPriority w:val="99"/>
    <w:semiHidden/>
    <w:unhideWhenUsed/>
    <w:rsid w:val="009E5087"/>
  </w:style>
  <w:style w:type="numbering" w:customStyle="1" w:styleId="NoList29">
    <w:name w:val="No List29"/>
    <w:next w:val="a5"/>
    <w:uiPriority w:val="99"/>
    <w:semiHidden/>
    <w:unhideWhenUsed/>
    <w:rsid w:val="009E5087"/>
  </w:style>
  <w:style w:type="numbering" w:customStyle="1" w:styleId="NoList117">
    <w:name w:val="No List117"/>
    <w:next w:val="a5"/>
    <w:uiPriority w:val="99"/>
    <w:semiHidden/>
    <w:rsid w:val="009E5087"/>
  </w:style>
  <w:style w:type="numbering" w:customStyle="1" w:styleId="161">
    <w:name w:val="无列表16"/>
    <w:next w:val="a5"/>
    <w:semiHidden/>
    <w:rsid w:val="009E5087"/>
  </w:style>
  <w:style w:type="numbering" w:customStyle="1" w:styleId="162">
    <w:name w:val="リストなし16"/>
    <w:next w:val="a5"/>
    <w:uiPriority w:val="99"/>
    <w:semiHidden/>
    <w:unhideWhenUsed/>
    <w:rsid w:val="009E5087"/>
  </w:style>
  <w:style w:type="numbering" w:customStyle="1" w:styleId="NoList210">
    <w:name w:val="No List210"/>
    <w:next w:val="a5"/>
    <w:semiHidden/>
    <w:rsid w:val="009E5087"/>
  </w:style>
  <w:style w:type="numbering" w:customStyle="1" w:styleId="115">
    <w:name w:val="无列表115"/>
    <w:next w:val="a5"/>
    <w:semiHidden/>
    <w:rsid w:val="009E5087"/>
  </w:style>
  <w:style w:type="numbering" w:customStyle="1" w:styleId="1150">
    <w:name w:val="リストなし115"/>
    <w:next w:val="a5"/>
    <w:uiPriority w:val="99"/>
    <w:semiHidden/>
    <w:unhideWhenUsed/>
    <w:rsid w:val="009E5087"/>
  </w:style>
  <w:style w:type="numbering" w:customStyle="1" w:styleId="NoList35">
    <w:name w:val="No List35"/>
    <w:next w:val="a5"/>
    <w:uiPriority w:val="99"/>
    <w:semiHidden/>
    <w:unhideWhenUsed/>
    <w:rsid w:val="009E5087"/>
  </w:style>
  <w:style w:type="numbering" w:customStyle="1" w:styleId="124">
    <w:name w:val="无列表124"/>
    <w:next w:val="a5"/>
    <w:semiHidden/>
    <w:rsid w:val="009E5087"/>
  </w:style>
  <w:style w:type="numbering" w:customStyle="1" w:styleId="1240">
    <w:name w:val="リストなし124"/>
    <w:next w:val="a5"/>
    <w:uiPriority w:val="99"/>
    <w:semiHidden/>
    <w:unhideWhenUsed/>
    <w:rsid w:val="009E5087"/>
  </w:style>
  <w:style w:type="numbering" w:customStyle="1" w:styleId="NoList118">
    <w:name w:val="No List118"/>
    <w:next w:val="a5"/>
    <w:uiPriority w:val="99"/>
    <w:semiHidden/>
    <w:unhideWhenUsed/>
    <w:rsid w:val="009E5087"/>
  </w:style>
  <w:style w:type="numbering" w:customStyle="1" w:styleId="1114">
    <w:name w:val="无列表1114"/>
    <w:next w:val="a5"/>
    <w:semiHidden/>
    <w:rsid w:val="009E5087"/>
  </w:style>
  <w:style w:type="numbering" w:customStyle="1" w:styleId="11140">
    <w:name w:val="リストなし1114"/>
    <w:next w:val="a5"/>
    <w:uiPriority w:val="99"/>
    <w:semiHidden/>
    <w:unhideWhenUsed/>
    <w:rsid w:val="009E5087"/>
  </w:style>
  <w:style w:type="numbering" w:customStyle="1" w:styleId="NoList45">
    <w:name w:val="No List45"/>
    <w:next w:val="a5"/>
    <w:uiPriority w:val="99"/>
    <w:semiHidden/>
    <w:unhideWhenUsed/>
    <w:rsid w:val="009E5087"/>
  </w:style>
  <w:style w:type="numbering" w:customStyle="1" w:styleId="134">
    <w:name w:val="无列表134"/>
    <w:next w:val="a5"/>
    <w:semiHidden/>
    <w:rsid w:val="009E5087"/>
  </w:style>
  <w:style w:type="numbering" w:customStyle="1" w:styleId="1330">
    <w:name w:val="リストなし133"/>
    <w:next w:val="a5"/>
    <w:uiPriority w:val="99"/>
    <w:semiHidden/>
    <w:unhideWhenUsed/>
    <w:rsid w:val="009E5087"/>
  </w:style>
  <w:style w:type="numbering" w:customStyle="1" w:styleId="NoList124">
    <w:name w:val="No List124"/>
    <w:next w:val="a5"/>
    <w:uiPriority w:val="99"/>
    <w:semiHidden/>
    <w:unhideWhenUsed/>
    <w:rsid w:val="009E5087"/>
  </w:style>
  <w:style w:type="numbering" w:customStyle="1" w:styleId="1123">
    <w:name w:val="无列表1123"/>
    <w:next w:val="a5"/>
    <w:semiHidden/>
    <w:rsid w:val="009E5087"/>
  </w:style>
  <w:style w:type="numbering" w:customStyle="1" w:styleId="11230">
    <w:name w:val="リストなし1123"/>
    <w:next w:val="a5"/>
    <w:uiPriority w:val="99"/>
    <w:semiHidden/>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6">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9E5087"/>
  </w:style>
  <w:style w:type="numbering" w:customStyle="1" w:styleId="170">
    <w:name w:val="无列表17"/>
    <w:next w:val="a5"/>
    <w:semiHidden/>
    <w:rsid w:val="009E5087"/>
  </w:style>
  <w:style w:type="numbering" w:customStyle="1" w:styleId="171">
    <w:name w:val="リストなし17"/>
    <w:next w:val="a5"/>
    <w:uiPriority w:val="99"/>
    <w:semiHidden/>
    <w:unhideWhenUsed/>
    <w:rsid w:val="009E5087"/>
  </w:style>
  <w:style w:type="numbering" w:customStyle="1" w:styleId="NoList119">
    <w:name w:val="No List119"/>
    <w:next w:val="a5"/>
    <w:semiHidden/>
    <w:rsid w:val="009E5087"/>
  </w:style>
  <w:style w:type="numbering" w:customStyle="1" w:styleId="NoList2111">
    <w:name w:val="No List2111"/>
    <w:next w:val="a5"/>
    <w:semiHidden/>
    <w:rsid w:val="009E5087"/>
  </w:style>
  <w:style w:type="numbering" w:customStyle="1" w:styleId="NoList36">
    <w:name w:val="No List36"/>
    <w:next w:val="a5"/>
    <w:semiHidden/>
    <w:rsid w:val="009E5087"/>
  </w:style>
  <w:style w:type="numbering" w:customStyle="1" w:styleId="NoList46">
    <w:name w:val="No List46"/>
    <w:next w:val="a5"/>
    <w:semiHidden/>
    <w:rsid w:val="009E5087"/>
  </w:style>
  <w:style w:type="numbering" w:customStyle="1" w:styleId="NoList52">
    <w:name w:val="No List52"/>
    <w:next w:val="a5"/>
    <w:semiHidden/>
    <w:rsid w:val="009E5087"/>
  </w:style>
  <w:style w:type="numbering" w:customStyle="1" w:styleId="NoList61">
    <w:name w:val="No List61"/>
    <w:next w:val="a5"/>
    <w:semiHidden/>
    <w:rsid w:val="009E5087"/>
  </w:style>
  <w:style w:type="numbering" w:customStyle="1" w:styleId="NoList71">
    <w:name w:val="No List71"/>
    <w:next w:val="a5"/>
    <w:semiHidden/>
    <w:rsid w:val="009E5087"/>
  </w:style>
  <w:style w:type="numbering" w:customStyle="1" w:styleId="NoList1110">
    <w:name w:val="No List1110"/>
    <w:next w:val="a5"/>
    <w:semiHidden/>
    <w:rsid w:val="009E5087"/>
  </w:style>
  <w:style w:type="numbering" w:customStyle="1" w:styleId="NoList212">
    <w:name w:val="No List212"/>
    <w:next w:val="a5"/>
    <w:semiHidden/>
    <w:rsid w:val="009E5087"/>
  </w:style>
  <w:style w:type="numbering" w:customStyle="1" w:styleId="NoList81">
    <w:name w:val="No List81"/>
    <w:next w:val="a5"/>
    <w:semiHidden/>
    <w:rsid w:val="009E5087"/>
  </w:style>
  <w:style w:type="numbering" w:customStyle="1" w:styleId="NoList125">
    <w:name w:val="No List125"/>
    <w:next w:val="a5"/>
    <w:semiHidden/>
    <w:rsid w:val="009E5087"/>
  </w:style>
  <w:style w:type="numbering" w:customStyle="1" w:styleId="NoList221">
    <w:name w:val="No List221"/>
    <w:next w:val="a5"/>
    <w:semiHidden/>
    <w:rsid w:val="009E5087"/>
  </w:style>
  <w:style w:type="numbering" w:customStyle="1" w:styleId="NoList91">
    <w:name w:val="No List91"/>
    <w:next w:val="a5"/>
    <w:semiHidden/>
    <w:rsid w:val="009E5087"/>
  </w:style>
  <w:style w:type="numbering" w:customStyle="1" w:styleId="NoList131">
    <w:name w:val="No List131"/>
    <w:next w:val="a5"/>
    <w:semiHidden/>
    <w:rsid w:val="009E5087"/>
  </w:style>
  <w:style w:type="numbering" w:customStyle="1" w:styleId="NoList231">
    <w:name w:val="No List231"/>
    <w:next w:val="a5"/>
    <w:semiHidden/>
    <w:rsid w:val="009E5087"/>
  </w:style>
  <w:style w:type="numbering" w:customStyle="1" w:styleId="NoList101">
    <w:name w:val="No List101"/>
    <w:next w:val="a5"/>
    <w:semiHidden/>
    <w:rsid w:val="009E5087"/>
  </w:style>
  <w:style w:type="numbering" w:customStyle="1" w:styleId="NoList141">
    <w:name w:val="No List141"/>
    <w:next w:val="a5"/>
    <w:semiHidden/>
    <w:rsid w:val="009E5087"/>
  </w:style>
  <w:style w:type="numbering" w:customStyle="1" w:styleId="NoList241">
    <w:name w:val="No List241"/>
    <w:next w:val="a5"/>
    <w:semiHidden/>
    <w:rsid w:val="009E5087"/>
  </w:style>
  <w:style w:type="numbering" w:customStyle="1" w:styleId="NoList3111">
    <w:name w:val="No List3111"/>
    <w:next w:val="a5"/>
    <w:semiHidden/>
    <w:rsid w:val="009E5087"/>
  </w:style>
  <w:style w:type="numbering" w:customStyle="1" w:styleId="NoList4111">
    <w:name w:val="No List4111"/>
    <w:next w:val="a5"/>
    <w:semiHidden/>
    <w:rsid w:val="009E5087"/>
  </w:style>
  <w:style w:type="numbering" w:customStyle="1" w:styleId="NoList511">
    <w:name w:val="No List511"/>
    <w:next w:val="a5"/>
    <w:semiHidden/>
    <w:rsid w:val="009E5087"/>
  </w:style>
  <w:style w:type="numbering" w:customStyle="1" w:styleId="NoList151">
    <w:name w:val="No List151"/>
    <w:next w:val="a5"/>
    <w:semiHidden/>
    <w:rsid w:val="009E5087"/>
  </w:style>
  <w:style w:type="numbering" w:customStyle="1" w:styleId="NoList161">
    <w:name w:val="No List161"/>
    <w:next w:val="a5"/>
    <w:semiHidden/>
    <w:rsid w:val="009E5087"/>
  </w:style>
  <w:style w:type="numbering" w:customStyle="1" w:styleId="1160">
    <w:name w:val="无列表116"/>
    <w:next w:val="a5"/>
    <w:semiHidden/>
    <w:rsid w:val="009E5087"/>
  </w:style>
  <w:style w:type="numbering" w:customStyle="1" w:styleId="1115">
    <w:name w:val="목록 없음111"/>
    <w:next w:val="a5"/>
    <w:semiHidden/>
    <w:unhideWhenUsed/>
    <w:rsid w:val="009E5087"/>
  </w:style>
  <w:style w:type="numbering" w:customStyle="1" w:styleId="2110">
    <w:name w:val="목록 없음211"/>
    <w:next w:val="a5"/>
    <w:semiHidden/>
    <w:rsid w:val="009E5087"/>
  </w:style>
  <w:style w:type="numbering" w:customStyle="1" w:styleId="NoList11111">
    <w:name w:val="No List11111"/>
    <w:next w:val="a5"/>
    <w:semiHidden/>
    <w:rsid w:val="009E5087"/>
  </w:style>
  <w:style w:type="numbering" w:customStyle="1" w:styleId="NoList171">
    <w:name w:val="No List171"/>
    <w:next w:val="a5"/>
    <w:uiPriority w:val="99"/>
    <w:semiHidden/>
    <w:unhideWhenUsed/>
    <w:rsid w:val="009E5087"/>
  </w:style>
  <w:style w:type="numbering" w:customStyle="1" w:styleId="125">
    <w:name w:val="无列表125"/>
    <w:next w:val="a5"/>
    <w:semiHidden/>
    <w:rsid w:val="009E5087"/>
  </w:style>
  <w:style w:type="numbering" w:customStyle="1" w:styleId="NoList181">
    <w:name w:val="No List181"/>
    <w:next w:val="a5"/>
    <w:uiPriority w:val="99"/>
    <w:semiHidden/>
    <w:rsid w:val="009E5087"/>
  </w:style>
  <w:style w:type="numbering" w:customStyle="1" w:styleId="NoList37">
    <w:name w:val="No List37"/>
    <w:next w:val="a5"/>
    <w:uiPriority w:val="99"/>
    <w:semiHidden/>
    <w:unhideWhenUsed/>
    <w:rsid w:val="009E5087"/>
  </w:style>
  <w:style w:type="numbering" w:customStyle="1" w:styleId="180">
    <w:name w:val="无列表18"/>
    <w:next w:val="a5"/>
    <w:semiHidden/>
    <w:rsid w:val="009E5087"/>
  </w:style>
  <w:style w:type="numbering" w:customStyle="1" w:styleId="181">
    <w:name w:val="リストなし18"/>
    <w:next w:val="a5"/>
    <w:uiPriority w:val="99"/>
    <w:semiHidden/>
    <w:unhideWhenUsed/>
    <w:rsid w:val="009E5087"/>
  </w:style>
  <w:style w:type="numbering" w:customStyle="1" w:styleId="NoList120">
    <w:name w:val="No List120"/>
    <w:next w:val="a5"/>
    <w:semiHidden/>
    <w:rsid w:val="009E5087"/>
  </w:style>
  <w:style w:type="numbering" w:customStyle="1" w:styleId="NoList213">
    <w:name w:val="No List213"/>
    <w:next w:val="a5"/>
    <w:semiHidden/>
    <w:rsid w:val="009E5087"/>
  </w:style>
  <w:style w:type="numbering" w:customStyle="1" w:styleId="NoList38">
    <w:name w:val="No List38"/>
    <w:next w:val="a5"/>
    <w:semiHidden/>
    <w:rsid w:val="009E5087"/>
  </w:style>
  <w:style w:type="numbering" w:customStyle="1" w:styleId="NoList47">
    <w:name w:val="No List47"/>
    <w:next w:val="a5"/>
    <w:semiHidden/>
    <w:rsid w:val="009E5087"/>
  </w:style>
  <w:style w:type="numbering" w:customStyle="1" w:styleId="NoList53">
    <w:name w:val="No List53"/>
    <w:next w:val="a5"/>
    <w:semiHidden/>
    <w:rsid w:val="009E5087"/>
  </w:style>
  <w:style w:type="numbering" w:customStyle="1" w:styleId="NoList62">
    <w:name w:val="No List62"/>
    <w:next w:val="a5"/>
    <w:semiHidden/>
    <w:rsid w:val="009E5087"/>
  </w:style>
  <w:style w:type="numbering" w:customStyle="1" w:styleId="NoList72">
    <w:name w:val="No List72"/>
    <w:next w:val="a5"/>
    <w:semiHidden/>
    <w:rsid w:val="009E5087"/>
  </w:style>
  <w:style w:type="numbering" w:customStyle="1" w:styleId="NoList1112">
    <w:name w:val="No List1112"/>
    <w:next w:val="a5"/>
    <w:semiHidden/>
    <w:rsid w:val="009E5087"/>
  </w:style>
  <w:style w:type="numbering" w:customStyle="1" w:styleId="NoList214">
    <w:name w:val="No List214"/>
    <w:next w:val="a5"/>
    <w:semiHidden/>
    <w:rsid w:val="009E5087"/>
  </w:style>
  <w:style w:type="numbering" w:customStyle="1" w:styleId="NoList82">
    <w:name w:val="No List82"/>
    <w:next w:val="a5"/>
    <w:semiHidden/>
    <w:rsid w:val="009E5087"/>
  </w:style>
  <w:style w:type="numbering" w:customStyle="1" w:styleId="NoList126">
    <w:name w:val="No List126"/>
    <w:next w:val="a5"/>
    <w:semiHidden/>
    <w:rsid w:val="009E5087"/>
  </w:style>
  <w:style w:type="numbering" w:customStyle="1" w:styleId="NoList222">
    <w:name w:val="No List222"/>
    <w:next w:val="a5"/>
    <w:semiHidden/>
    <w:rsid w:val="009E5087"/>
  </w:style>
  <w:style w:type="numbering" w:customStyle="1" w:styleId="NoList92">
    <w:name w:val="No List92"/>
    <w:next w:val="a5"/>
    <w:semiHidden/>
    <w:rsid w:val="009E5087"/>
  </w:style>
  <w:style w:type="numbering" w:customStyle="1" w:styleId="NoList132">
    <w:name w:val="No List132"/>
    <w:next w:val="a5"/>
    <w:semiHidden/>
    <w:rsid w:val="009E5087"/>
  </w:style>
  <w:style w:type="numbering" w:customStyle="1" w:styleId="NoList232">
    <w:name w:val="No List232"/>
    <w:next w:val="a5"/>
    <w:semiHidden/>
    <w:rsid w:val="009E5087"/>
  </w:style>
  <w:style w:type="numbering" w:customStyle="1" w:styleId="NoList102">
    <w:name w:val="No List102"/>
    <w:next w:val="a5"/>
    <w:semiHidden/>
    <w:rsid w:val="009E5087"/>
  </w:style>
  <w:style w:type="numbering" w:customStyle="1" w:styleId="NoList142">
    <w:name w:val="No List142"/>
    <w:next w:val="a5"/>
    <w:semiHidden/>
    <w:rsid w:val="009E5087"/>
  </w:style>
  <w:style w:type="numbering" w:customStyle="1" w:styleId="NoList242">
    <w:name w:val="No List242"/>
    <w:next w:val="a5"/>
    <w:semiHidden/>
    <w:rsid w:val="009E5087"/>
  </w:style>
  <w:style w:type="numbering" w:customStyle="1" w:styleId="NoList312">
    <w:name w:val="No List312"/>
    <w:next w:val="a5"/>
    <w:semiHidden/>
    <w:rsid w:val="009E5087"/>
  </w:style>
  <w:style w:type="numbering" w:customStyle="1" w:styleId="NoList412">
    <w:name w:val="No List412"/>
    <w:next w:val="a5"/>
    <w:semiHidden/>
    <w:rsid w:val="009E5087"/>
  </w:style>
  <w:style w:type="numbering" w:customStyle="1" w:styleId="NoList512">
    <w:name w:val="No List512"/>
    <w:next w:val="a5"/>
    <w:semiHidden/>
    <w:rsid w:val="009E5087"/>
  </w:style>
  <w:style w:type="numbering" w:customStyle="1" w:styleId="NoList152">
    <w:name w:val="No List152"/>
    <w:next w:val="a5"/>
    <w:semiHidden/>
    <w:rsid w:val="009E5087"/>
  </w:style>
  <w:style w:type="numbering" w:customStyle="1" w:styleId="NoList162">
    <w:name w:val="No List162"/>
    <w:next w:val="a5"/>
    <w:semiHidden/>
    <w:rsid w:val="009E5087"/>
  </w:style>
  <w:style w:type="numbering" w:customStyle="1" w:styleId="117">
    <w:name w:val="无列表117"/>
    <w:next w:val="a5"/>
    <w:semiHidden/>
    <w:rsid w:val="009E5087"/>
  </w:style>
  <w:style w:type="numbering" w:customStyle="1" w:styleId="126">
    <w:name w:val="목록 없음12"/>
    <w:next w:val="a5"/>
    <w:semiHidden/>
    <w:unhideWhenUsed/>
    <w:rsid w:val="009E5087"/>
  </w:style>
  <w:style w:type="numbering" w:customStyle="1" w:styleId="226">
    <w:name w:val="목록 없음22"/>
    <w:next w:val="a5"/>
    <w:semiHidden/>
    <w:rsid w:val="009E5087"/>
  </w:style>
  <w:style w:type="numbering" w:customStyle="1" w:styleId="NoList1113">
    <w:name w:val="No List1113"/>
    <w:next w:val="a5"/>
    <w:semiHidden/>
    <w:rsid w:val="009E5087"/>
  </w:style>
  <w:style w:type="numbering" w:customStyle="1" w:styleId="NoList172">
    <w:name w:val="No List172"/>
    <w:next w:val="a5"/>
    <w:uiPriority w:val="99"/>
    <w:semiHidden/>
    <w:unhideWhenUsed/>
    <w:rsid w:val="009E5087"/>
  </w:style>
  <w:style w:type="numbering" w:customStyle="1" w:styleId="1260">
    <w:name w:val="无列表126"/>
    <w:next w:val="a5"/>
    <w:semiHidden/>
    <w:rsid w:val="009E5087"/>
  </w:style>
  <w:style w:type="numbering" w:customStyle="1" w:styleId="NoList182">
    <w:name w:val="No List182"/>
    <w:next w:val="a5"/>
    <w:semiHidden/>
    <w:rsid w:val="009E5087"/>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8">
    <w:name w:val="未处理的提及2"/>
    <w:uiPriority w:val="52"/>
    <w:rsid w:val="009E5087"/>
    <w:rPr>
      <w:color w:val="808080"/>
      <w:shd w:val="clear" w:color="auto" w:fill="E6E6E6"/>
    </w:rPr>
  </w:style>
  <w:style w:type="character" w:customStyle="1" w:styleId="1ffc">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5">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E5087"/>
    <w:rPr>
      <w:rFonts w:eastAsia="Batang"/>
      <w:lang w:val="en-GB" w:eastAsia="en-US"/>
    </w:rPr>
  </w:style>
  <w:style w:type="paragraph" w:customStyle="1" w:styleId="118">
    <w:name w:val="无间隔11"/>
    <w:qFormat/>
    <w:rsid w:val="009E5087"/>
    <w:rPr>
      <w:rFonts w:eastAsia="SimSu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f">
    <w:name w:val="标题 字符1"/>
    <w:aliases w:val="Section Header 字符1"/>
    <w:rsid w:val="009E5087"/>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numbering" w:customStyle="1" w:styleId="2ff9">
    <w:name w:val="无列表2"/>
    <w:next w:val="a5"/>
    <w:uiPriority w:val="99"/>
    <w:semiHidden/>
    <w:unhideWhenUsed/>
    <w:rsid w:val="009E5087"/>
  </w:style>
  <w:style w:type="numbering" w:customStyle="1" w:styleId="3ff3">
    <w:name w:val="无列表3"/>
    <w:next w:val="a5"/>
    <w:uiPriority w:val="99"/>
    <w:semiHidden/>
    <w:unhideWhenUsed/>
    <w:rsid w:val="009E5087"/>
  </w:style>
  <w:style w:type="table" w:customStyle="1" w:styleId="1fff1">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numbering" w:customStyle="1" w:styleId="137">
    <w:name w:val="목록 없음13"/>
    <w:next w:val="a5"/>
    <w:semiHidden/>
    <w:unhideWhenUsed/>
    <w:rsid w:val="009E5087"/>
  </w:style>
  <w:style w:type="numbering" w:customStyle="1" w:styleId="235">
    <w:name w:val="목록 없음23"/>
    <w:next w:val="a5"/>
    <w:semiHidden/>
    <w:rsid w:val="009E5087"/>
  </w:style>
  <w:style w:type="numbering" w:customStyle="1" w:styleId="NoList54">
    <w:name w:val="No List54"/>
    <w:next w:val="a5"/>
    <w:semiHidden/>
    <w:rsid w:val="009E5087"/>
  </w:style>
  <w:style w:type="numbering" w:customStyle="1" w:styleId="NoList63">
    <w:name w:val="No List63"/>
    <w:next w:val="a5"/>
    <w:semiHidden/>
    <w:rsid w:val="009E5087"/>
  </w:style>
  <w:style w:type="numbering" w:customStyle="1" w:styleId="NoList73">
    <w:name w:val="No List73"/>
    <w:next w:val="a5"/>
    <w:semiHidden/>
    <w:rsid w:val="009E5087"/>
  </w:style>
  <w:style w:type="numbering" w:customStyle="1" w:styleId="NoList83">
    <w:name w:val="No List83"/>
    <w:next w:val="a5"/>
    <w:semiHidden/>
    <w:rsid w:val="009E5087"/>
  </w:style>
  <w:style w:type="numbering" w:customStyle="1" w:styleId="NoList223">
    <w:name w:val="No List223"/>
    <w:next w:val="a5"/>
    <w:semiHidden/>
    <w:rsid w:val="009E5087"/>
  </w:style>
  <w:style w:type="numbering" w:customStyle="1" w:styleId="NoList93">
    <w:name w:val="No List93"/>
    <w:next w:val="a5"/>
    <w:semiHidden/>
    <w:rsid w:val="009E5087"/>
  </w:style>
  <w:style w:type="numbering" w:customStyle="1" w:styleId="NoList133">
    <w:name w:val="No List133"/>
    <w:next w:val="a5"/>
    <w:semiHidden/>
    <w:rsid w:val="009E5087"/>
  </w:style>
  <w:style w:type="numbering" w:customStyle="1" w:styleId="NoList233">
    <w:name w:val="No List233"/>
    <w:next w:val="a5"/>
    <w:semiHidden/>
    <w:rsid w:val="009E5087"/>
  </w:style>
  <w:style w:type="numbering" w:customStyle="1" w:styleId="NoList103">
    <w:name w:val="No List103"/>
    <w:next w:val="a5"/>
    <w:semiHidden/>
    <w:rsid w:val="009E5087"/>
  </w:style>
  <w:style w:type="numbering" w:customStyle="1" w:styleId="NoList143">
    <w:name w:val="No List143"/>
    <w:next w:val="a5"/>
    <w:semiHidden/>
    <w:rsid w:val="009E5087"/>
  </w:style>
  <w:style w:type="numbering" w:customStyle="1" w:styleId="NoList243">
    <w:name w:val="No List243"/>
    <w:next w:val="a5"/>
    <w:semiHidden/>
    <w:rsid w:val="009E5087"/>
  </w:style>
  <w:style w:type="numbering" w:customStyle="1" w:styleId="NoList313">
    <w:name w:val="No List313"/>
    <w:next w:val="a5"/>
    <w:semiHidden/>
    <w:rsid w:val="009E5087"/>
  </w:style>
  <w:style w:type="numbering" w:customStyle="1" w:styleId="NoList413">
    <w:name w:val="No List413"/>
    <w:next w:val="a5"/>
    <w:semiHidden/>
    <w:rsid w:val="009E5087"/>
  </w:style>
  <w:style w:type="numbering" w:customStyle="1" w:styleId="NoList513">
    <w:name w:val="No List513"/>
    <w:next w:val="a5"/>
    <w:semiHidden/>
    <w:rsid w:val="009E5087"/>
  </w:style>
  <w:style w:type="numbering" w:customStyle="1" w:styleId="NoList153">
    <w:name w:val="No List153"/>
    <w:next w:val="a5"/>
    <w:semiHidden/>
    <w:rsid w:val="009E5087"/>
  </w:style>
  <w:style w:type="numbering" w:customStyle="1" w:styleId="NoList163">
    <w:name w:val="No List163"/>
    <w:next w:val="a5"/>
    <w:semiHidden/>
    <w:rsid w:val="009E5087"/>
  </w:style>
  <w:style w:type="numbering" w:customStyle="1" w:styleId="NoList251">
    <w:name w:val="No List251"/>
    <w:next w:val="a5"/>
    <w:semiHidden/>
    <w:rsid w:val="009E5087"/>
  </w:style>
  <w:style w:type="numbering" w:customStyle="1" w:styleId="NoList321">
    <w:name w:val="No List321"/>
    <w:next w:val="a5"/>
    <w:semiHidden/>
    <w:unhideWhenUsed/>
    <w:rsid w:val="009E5087"/>
  </w:style>
  <w:style w:type="numbering" w:customStyle="1" w:styleId="11112">
    <w:name w:val="목록 없음1111"/>
    <w:next w:val="a5"/>
    <w:semiHidden/>
    <w:unhideWhenUsed/>
    <w:rsid w:val="009E5087"/>
  </w:style>
  <w:style w:type="numbering" w:customStyle="1" w:styleId="2111">
    <w:name w:val="목록 없음2111"/>
    <w:next w:val="a5"/>
    <w:semiHidden/>
    <w:rsid w:val="009E5087"/>
  </w:style>
  <w:style w:type="numbering" w:customStyle="1" w:styleId="NoList421">
    <w:name w:val="No List421"/>
    <w:next w:val="a5"/>
    <w:semiHidden/>
    <w:unhideWhenUsed/>
    <w:rsid w:val="009E5087"/>
  </w:style>
  <w:style w:type="numbering" w:customStyle="1" w:styleId="NoList521">
    <w:name w:val="No List521"/>
    <w:next w:val="a5"/>
    <w:semiHidden/>
    <w:rsid w:val="009E5087"/>
  </w:style>
  <w:style w:type="numbering" w:customStyle="1" w:styleId="NoList611">
    <w:name w:val="No List611"/>
    <w:next w:val="a5"/>
    <w:semiHidden/>
    <w:rsid w:val="009E5087"/>
  </w:style>
  <w:style w:type="numbering" w:customStyle="1" w:styleId="NoList711">
    <w:name w:val="No List711"/>
    <w:next w:val="a5"/>
    <w:semiHidden/>
    <w:rsid w:val="009E5087"/>
  </w:style>
  <w:style w:type="numbering" w:customStyle="1" w:styleId="NoList1121">
    <w:name w:val="No List1121"/>
    <w:next w:val="a5"/>
    <w:semiHidden/>
    <w:rsid w:val="009E5087"/>
  </w:style>
  <w:style w:type="numbering" w:customStyle="1" w:styleId="NoList21111">
    <w:name w:val="No List21111"/>
    <w:next w:val="a5"/>
    <w:semiHidden/>
    <w:rsid w:val="009E5087"/>
  </w:style>
  <w:style w:type="numbering" w:customStyle="1" w:styleId="NoList811">
    <w:name w:val="No List811"/>
    <w:next w:val="a5"/>
    <w:semiHidden/>
    <w:rsid w:val="009E5087"/>
  </w:style>
  <w:style w:type="numbering" w:customStyle="1" w:styleId="NoList12111">
    <w:name w:val="No List12111"/>
    <w:next w:val="a5"/>
    <w:semiHidden/>
    <w:rsid w:val="009E5087"/>
  </w:style>
  <w:style w:type="numbering" w:customStyle="1" w:styleId="NoList2211">
    <w:name w:val="No List2211"/>
    <w:next w:val="a5"/>
    <w:semiHidden/>
    <w:rsid w:val="009E5087"/>
  </w:style>
  <w:style w:type="numbering" w:customStyle="1" w:styleId="NoList911">
    <w:name w:val="No List911"/>
    <w:next w:val="a5"/>
    <w:semiHidden/>
    <w:rsid w:val="009E5087"/>
  </w:style>
  <w:style w:type="numbering" w:customStyle="1" w:styleId="NoList1311">
    <w:name w:val="No List1311"/>
    <w:next w:val="a5"/>
    <w:semiHidden/>
    <w:rsid w:val="009E5087"/>
  </w:style>
  <w:style w:type="numbering" w:customStyle="1" w:styleId="NoList2311">
    <w:name w:val="No List2311"/>
    <w:next w:val="a5"/>
    <w:semiHidden/>
    <w:rsid w:val="009E5087"/>
  </w:style>
  <w:style w:type="numbering" w:customStyle="1" w:styleId="NoList1011">
    <w:name w:val="No List1011"/>
    <w:next w:val="a5"/>
    <w:semiHidden/>
    <w:rsid w:val="009E5087"/>
  </w:style>
  <w:style w:type="numbering" w:customStyle="1" w:styleId="NoList1411">
    <w:name w:val="No List1411"/>
    <w:next w:val="a5"/>
    <w:semiHidden/>
    <w:rsid w:val="009E5087"/>
  </w:style>
  <w:style w:type="numbering" w:customStyle="1" w:styleId="NoList2411">
    <w:name w:val="No List2411"/>
    <w:next w:val="a5"/>
    <w:semiHidden/>
    <w:rsid w:val="009E5087"/>
  </w:style>
  <w:style w:type="numbering" w:customStyle="1" w:styleId="NoList31111">
    <w:name w:val="No List31111"/>
    <w:next w:val="a5"/>
    <w:semiHidden/>
    <w:rsid w:val="009E5087"/>
  </w:style>
  <w:style w:type="numbering" w:customStyle="1" w:styleId="NoList41111">
    <w:name w:val="No List41111"/>
    <w:next w:val="a5"/>
    <w:semiHidden/>
    <w:rsid w:val="009E5087"/>
  </w:style>
  <w:style w:type="numbering" w:customStyle="1" w:styleId="NoList5111">
    <w:name w:val="No List5111"/>
    <w:next w:val="a5"/>
    <w:semiHidden/>
    <w:rsid w:val="009E5087"/>
  </w:style>
  <w:style w:type="numbering" w:customStyle="1" w:styleId="NoList1511">
    <w:name w:val="No List1511"/>
    <w:next w:val="a5"/>
    <w:semiHidden/>
    <w:rsid w:val="009E5087"/>
  </w:style>
  <w:style w:type="numbering" w:customStyle="1" w:styleId="NoList1611">
    <w:name w:val="No List1611"/>
    <w:next w:val="a5"/>
    <w:semiHidden/>
    <w:rsid w:val="009E5087"/>
  </w:style>
  <w:style w:type="numbering" w:customStyle="1" w:styleId="NoList111111">
    <w:name w:val="No List111111"/>
    <w:next w:val="a5"/>
    <w:semiHidden/>
    <w:rsid w:val="009E5087"/>
  </w:style>
  <w:style w:type="numbering" w:customStyle="1" w:styleId="NoList191">
    <w:name w:val="No List191"/>
    <w:next w:val="a5"/>
    <w:uiPriority w:val="99"/>
    <w:semiHidden/>
    <w:unhideWhenUsed/>
    <w:rsid w:val="009E5087"/>
  </w:style>
  <w:style w:type="numbering" w:customStyle="1" w:styleId="NoList1101">
    <w:name w:val="No List1101"/>
    <w:next w:val="a5"/>
    <w:uiPriority w:val="99"/>
    <w:semiHidden/>
    <w:rsid w:val="009E5087"/>
  </w:style>
  <w:style w:type="numbering" w:customStyle="1" w:styleId="NoList261">
    <w:name w:val="No List261"/>
    <w:next w:val="a5"/>
    <w:semiHidden/>
    <w:rsid w:val="009E5087"/>
  </w:style>
  <w:style w:type="numbering" w:customStyle="1" w:styleId="NoList331">
    <w:name w:val="No List331"/>
    <w:next w:val="a5"/>
    <w:semiHidden/>
    <w:unhideWhenUsed/>
    <w:rsid w:val="009E5087"/>
  </w:style>
  <w:style w:type="numbering" w:customStyle="1" w:styleId="1212">
    <w:name w:val="목록 없음121"/>
    <w:next w:val="a5"/>
    <w:semiHidden/>
    <w:unhideWhenUsed/>
    <w:rsid w:val="009E5087"/>
  </w:style>
  <w:style w:type="numbering" w:customStyle="1" w:styleId="2210">
    <w:name w:val="목록 없음221"/>
    <w:next w:val="a5"/>
    <w:semiHidden/>
    <w:rsid w:val="009E5087"/>
  </w:style>
  <w:style w:type="numbering" w:customStyle="1" w:styleId="NoList431">
    <w:name w:val="No List431"/>
    <w:next w:val="a5"/>
    <w:semiHidden/>
    <w:unhideWhenUsed/>
    <w:rsid w:val="009E5087"/>
  </w:style>
  <w:style w:type="numbering" w:customStyle="1" w:styleId="NoList531">
    <w:name w:val="No List531"/>
    <w:next w:val="a5"/>
    <w:semiHidden/>
    <w:rsid w:val="009E5087"/>
  </w:style>
  <w:style w:type="numbering" w:customStyle="1" w:styleId="NoList621">
    <w:name w:val="No List621"/>
    <w:next w:val="a5"/>
    <w:semiHidden/>
    <w:rsid w:val="009E5087"/>
  </w:style>
  <w:style w:type="numbering" w:customStyle="1" w:styleId="NoList721">
    <w:name w:val="No List721"/>
    <w:next w:val="a5"/>
    <w:semiHidden/>
    <w:rsid w:val="009E5087"/>
  </w:style>
  <w:style w:type="numbering" w:customStyle="1" w:styleId="NoList1131">
    <w:name w:val="No List1131"/>
    <w:next w:val="a5"/>
    <w:semiHidden/>
    <w:rsid w:val="009E5087"/>
  </w:style>
  <w:style w:type="numbering" w:customStyle="1" w:styleId="NoList2121">
    <w:name w:val="No List2121"/>
    <w:next w:val="a5"/>
    <w:semiHidden/>
    <w:rsid w:val="009E5087"/>
  </w:style>
  <w:style w:type="numbering" w:customStyle="1" w:styleId="NoList821">
    <w:name w:val="No List821"/>
    <w:next w:val="a5"/>
    <w:semiHidden/>
    <w:rsid w:val="009E5087"/>
  </w:style>
  <w:style w:type="numbering" w:customStyle="1" w:styleId="NoList1221">
    <w:name w:val="No List1221"/>
    <w:next w:val="a5"/>
    <w:semiHidden/>
    <w:rsid w:val="009E5087"/>
  </w:style>
  <w:style w:type="numbering" w:customStyle="1" w:styleId="NoList2221">
    <w:name w:val="No List2221"/>
    <w:next w:val="a5"/>
    <w:semiHidden/>
    <w:rsid w:val="009E5087"/>
  </w:style>
  <w:style w:type="numbering" w:customStyle="1" w:styleId="NoList921">
    <w:name w:val="No List921"/>
    <w:next w:val="a5"/>
    <w:semiHidden/>
    <w:rsid w:val="009E5087"/>
  </w:style>
  <w:style w:type="numbering" w:customStyle="1" w:styleId="NoList1321">
    <w:name w:val="No List1321"/>
    <w:next w:val="a5"/>
    <w:semiHidden/>
    <w:rsid w:val="009E5087"/>
  </w:style>
  <w:style w:type="numbering" w:customStyle="1" w:styleId="NoList2321">
    <w:name w:val="No List2321"/>
    <w:next w:val="a5"/>
    <w:semiHidden/>
    <w:rsid w:val="009E5087"/>
  </w:style>
  <w:style w:type="numbering" w:customStyle="1" w:styleId="NoList1021">
    <w:name w:val="No List1021"/>
    <w:next w:val="a5"/>
    <w:semiHidden/>
    <w:rsid w:val="009E5087"/>
  </w:style>
  <w:style w:type="numbering" w:customStyle="1" w:styleId="NoList1421">
    <w:name w:val="No List1421"/>
    <w:next w:val="a5"/>
    <w:semiHidden/>
    <w:rsid w:val="009E5087"/>
  </w:style>
  <w:style w:type="numbering" w:customStyle="1" w:styleId="NoList2421">
    <w:name w:val="No List2421"/>
    <w:next w:val="a5"/>
    <w:semiHidden/>
    <w:rsid w:val="009E5087"/>
  </w:style>
  <w:style w:type="numbering" w:customStyle="1" w:styleId="NoList3121">
    <w:name w:val="No List3121"/>
    <w:next w:val="a5"/>
    <w:semiHidden/>
    <w:rsid w:val="009E5087"/>
  </w:style>
  <w:style w:type="numbering" w:customStyle="1" w:styleId="NoList4121">
    <w:name w:val="No List4121"/>
    <w:next w:val="a5"/>
    <w:semiHidden/>
    <w:rsid w:val="009E5087"/>
  </w:style>
  <w:style w:type="numbering" w:customStyle="1" w:styleId="NoList5121">
    <w:name w:val="No List5121"/>
    <w:next w:val="a5"/>
    <w:semiHidden/>
    <w:rsid w:val="009E5087"/>
  </w:style>
  <w:style w:type="numbering" w:customStyle="1" w:styleId="NoList1521">
    <w:name w:val="No List1521"/>
    <w:next w:val="a5"/>
    <w:semiHidden/>
    <w:rsid w:val="009E5087"/>
  </w:style>
  <w:style w:type="numbering" w:customStyle="1" w:styleId="NoList1621">
    <w:name w:val="No List1621"/>
    <w:next w:val="a5"/>
    <w:semiHidden/>
    <w:rsid w:val="009E5087"/>
  </w:style>
  <w:style w:type="numbering" w:customStyle="1" w:styleId="NoList11121">
    <w:name w:val="No List11121"/>
    <w:next w:val="a5"/>
    <w:semiHidden/>
    <w:rsid w:val="009E5087"/>
  </w:style>
  <w:style w:type="numbering" w:customStyle="1" w:styleId="218">
    <w:name w:val="无列表21"/>
    <w:next w:val="a5"/>
    <w:uiPriority w:val="99"/>
    <w:semiHidden/>
    <w:unhideWhenUsed/>
    <w:rsid w:val="009E5087"/>
  </w:style>
  <w:style w:type="numbering" w:customStyle="1" w:styleId="317">
    <w:name w:val="无列表31"/>
    <w:next w:val="a5"/>
    <w:uiPriority w:val="99"/>
    <w:semiHidden/>
    <w:unhideWhenUsed/>
    <w:rsid w:val="009E5087"/>
  </w:style>
  <w:style w:type="numbering" w:customStyle="1" w:styleId="NoList201">
    <w:name w:val="No List201"/>
    <w:next w:val="a5"/>
    <w:semiHidden/>
    <w:rsid w:val="009E5087"/>
  </w:style>
  <w:style w:type="numbering" w:customStyle="1" w:styleId="NoList271">
    <w:name w:val="No List271"/>
    <w:next w:val="a5"/>
    <w:uiPriority w:val="99"/>
    <w:semiHidden/>
    <w:unhideWhenUsed/>
    <w:rsid w:val="009E5087"/>
  </w:style>
  <w:style w:type="numbering" w:customStyle="1" w:styleId="NoList281">
    <w:name w:val="No List281"/>
    <w:next w:val="a5"/>
    <w:uiPriority w:val="99"/>
    <w:semiHidden/>
    <w:unhideWhenUsed/>
    <w:rsid w:val="009E5087"/>
  </w:style>
  <w:style w:type="character" w:customStyle="1" w:styleId="abstractlabel">
    <w:name w:val="abstractlabel"/>
    <w:rsid w:val="009E5087"/>
  </w:style>
  <w:style w:type="table" w:customStyle="1" w:styleId="TableColorful11">
    <w:name w:val="Table Colorful 11"/>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5087"/>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5087"/>
  </w:style>
  <w:style w:type="table" w:customStyle="1" w:styleId="TableColorful12">
    <w:name w:val="Table Colorful 12"/>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7"/>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2">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a">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numbering" w:customStyle="1" w:styleId="2ffb">
    <w:name w:val="リストなし2"/>
    <w:next w:val="a5"/>
    <w:uiPriority w:val="99"/>
    <w:semiHidden/>
    <w:unhideWhenUsed/>
    <w:rsid w:val="00A60C63"/>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semiHidden/>
    <w:unhideWhenUsed/>
    <w:rsid w:val="00A60C63"/>
  </w:style>
  <w:style w:type="numbering" w:customStyle="1" w:styleId="NoList215">
    <w:name w:val="No List215"/>
    <w:next w:val="a5"/>
    <w:semiHidden/>
    <w:rsid w:val="00A60C63"/>
  </w:style>
  <w:style w:type="numbering" w:customStyle="1" w:styleId="NoList39">
    <w:name w:val="No List39"/>
    <w:next w:val="a5"/>
    <w:semiHidden/>
    <w:unhideWhenUsed/>
    <w:rsid w:val="00A60C63"/>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목록 없음14"/>
    <w:next w:val="a5"/>
    <w:semiHidden/>
    <w:unhideWhenUsed/>
    <w:rsid w:val="00A60C63"/>
  </w:style>
  <w:style w:type="numbering" w:customStyle="1" w:styleId="245">
    <w:name w:val="목록 없음24"/>
    <w:next w:val="a5"/>
    <w:semiHidden/>
    <w:rsid w:val="00A60C63"/>
  </w:style>
  <w:style w:type="numbering" w:customStyle="1" w:styleId="NoList48">
    <w:name w:val="No List48"/>
    <w:next w:val="a5"/>
    <w:uiPriority w:val="99"/>
    <w:semiHidden/>
    <w:unhideWhenUsed/>
    <w:rsid w:val="00A60C63"/>
  </w:style>
  <w:style w:type="numbering" w:customStyle="1" w:styleId="190">
    <w:name w:val="无列表19"/>
    <w:next w:val="a5"/>
    <w:semiHidden/>
    <w:rsid w:val="00A60C63"/>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5"/>
    <w:semiHidden/>
    <w:rsid w:val="00A60C63"/>
  </w:style>
  <w:style w:type="numbering" w:customStyle="1" w:styleId="NoList64">
    <w:name w:val="No List64"/>
    <w:next w:val="a5"/>
    <w:semiHidden/>
    <w:rsid w:val="00A60C63"/>
  </w:style>
  <w:style w:type="numbering" w:customStyle="1" w:styleId="NoList74">
    <w:name w:val="No List74"/>
    <w:next w:val="a5"/>
    <w:uiPriority w:val="99"/>
    <w:semiHidden/>
    <w:rsid w:val="00A60C63"/>
  </w:style>
  <w:style w:type="numbering" w:customStyle="1" w:styleId="NoList1114">
    <w:name w:val="No List1114"/>
    <w:next w:val="a5"/>
    <w:semiHidden/>
    <w:rsid w:val="00A60C63"/>
  </w:style>
  <w:style w:type="numbering" w:customStyle="1" w:styleId="NoList216">
    <w:name w:val="No List216"/>
    <w:next w:val="a5"/>
    <w:semiHidden/>
    <w:rsid w:val="00A60C63"/>
  </w:style>
  <w:style w:type="numbering" w:customStyle="1" w:styleId="NoList84">
    <w:name w:val="No List84"/>
    <w:next w:val="a5"/>
    <w:semiHidden/>
    <w:rsid w:val="00A60C63"/>
  </w:style>
  <w:style w:type="numbering" w:customStyle="1" w:styleId="NoList128">
    <w:name w:val="No List128"/>
    <w:next w:val="a5"/>
    <w:semiHidden/>
    <w:rsid w:val="00A60C63"/>
  </w:style>
  <w:style w:type="numbering" w:customStyle="1" w:styleId="NoList224">
    <w:name w:val="No List224"/>
    <w:next w:val="a5"/>
    <w:semiHidden/>
    <w:rsid w:val="00A60C63"/>
  </w:style>
  <w:style w:type="numbering" w:customStyle="1" w:styleId="NoList94">
    <w:name w:val="No List94"/>
    <w:next w:val="a5"/>
    <w:semiHidden/>
    <w:rsid w:val="00A60C63"/>
  </w:style>
  <w:style w:type="numbering" w:customStyle="1" w:styleId="NoList134">
    <w:name w:val="No List134"/>
    <w:next w:val="a5"/>
    <w:semiHidden/>
    <w:rsid w:val="00A60C63"/>
  </w:style>
  <w:style w:type="numbering" w:customStyle="1" w:styleId="NoList234">
    <w:name w:val="No List234"/>
    <w:next w:val="a5"/>
    <w:semiHidden/>
    <w:rsid w:val="00A60C63"/>
  </w:style>
  <w:style w:type="numbering" w:customStyle="1" w:styleId="NoList104">
    <w:name w:val="No List104"/>
    <w:next w:val="a5"/>
    <w:semiHidden/>
    <w:rsid w:val="00A60C63"/>
  </w:style>
  <w:style w:type="numbering" w:customStyle="1" w:styleId="NoList144">
    <w:name w:val="No List144"/>
    <w:next w:val="a5"/>
    <w:semiHidden/>
    <w:rsid w:val="00A60C63"/>
  </w:style>
  <w:style w:type="numbering" w:customStyle="1" w:styleId="NoList244">
    <w:name w:val="No List244"/>
    <w:next w:val="a5"/>
    <w:semiHidden/>
    <w:rsid w:val="00A60C63"/>
  </w:style>
  <w:style w:type="numbering" w:customStyle="1" w:styleId="NoList314">
    <w:name w:val="No List314"/>
    <w:next w:val="a5"/>
    <w:semiHidden/>
    <w:rsid w:val="00A60C63"/>
  </w:style>
  <w:style w:type="numbering" w:customStyle="1" w:styleId="NoList414">
    <w:name w:val="No List414"/>
    <w:next w:val="a5"/>
    <w:semiHidden/>
    <w:rsid w:val="00A60C63"/>
  </w:style>
  <w:style w:type="numbering" w:customStyle="1" w:styleId="NoList514">
    <w:name w:val="No List514"/>
    <w:next w:val="a5"/>
    <w:semiHidden/>
    <w:rsid w:val="00A60C63"/>
  </w:style>
  <w:style w:type="numbering" w:customStyle="1" w:styleId="NoList154">
    <w:name w:val="No List154"/>
    <w:next w:val="a5"/>
    <w:semiHidden/>
    <w:rsid w:val="00A60C63"/>
  </w:style>
  <w:style w:type="numbering" w:customStyle="1" w:styleId="NoList164">
    <w:name w:val="No List164"/>
    <w:next w:val="a5"/>
    <w:semiHidden/>
    <w:rsid w:val="00A60C63"/>
  </w:style>
  <w:style w:type="numbering" w:customStyle="1" w:styleId="1180">
    <w:name w:val="无列表118"/>
    <w:next w:val="a5"/>
    <w:semiHidden/>
    <w:rsid w:val="00A60C63"/>
  </w:style>
  <w:style w:type="numbering" w:customStyle="1" w:styleId="191">
    <w:name w:val="リストなし19"/>
    <w:next w:val="a5"/>
    <w:uiPriority w:val="99"/>
    <w:semiHidden/>
    <w:unhideWhenUsed/>
    <w:rsid w:val="00A60C63"/>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0C63"/>
  </w:style>
  <w:style w:type="numbering" w:customStyle="1" w:styleId="Style13">
    <w:name w:val="Style13"/>
    <w:uiPriority w:val="99"/>
    <w:rsid w:val="00A60C63"/>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0C63"/>
  </w:style>
  <w:style w:type="table" w:customStyle="1" w:styleId="219">
    <w:name w:val="表 (クラシック) 21"/>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カラフル) 11"/>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8">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b">
    <w:name w:val="表 (赤)  11"/>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0C63"/>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0C63"/>
  </w:style>
  <w:style w:type="numbering" w:customStyle="1" w:styleId="Style111">
    <w:name w:val="Style111"/>
    <w:uiPriority w:val="99"/>
    <w:rsid w:val="00A60C63"/>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A60C63"/>
  </w:style>
  <w:style w:type="numbering" w:customStyle="1" w:styleId="NoList322">
    <w:name w:val="No List322"/>
    <w:next w:val="a5"/>
    <w:semiHidden/>
    <w:unhideWhenUsed/>
    <w:rsid w:val="00A60C63"/>
  </w:style>
  <w:style w:type="numbering" w:customStyle="1" w:styleId="NoList192">
    <w:name w:val="No List192"/>
    <w:next w:val="a5"/>
    <w:uiPriority w:val="99"/>
    <w:semiHidden/>
    <w:unhideWhenUsed/>
    <w:rsid w:val="00A60C63"/>
  </w:style>
  <w:style w:type="numbering" w:customStyle="1" w:styleId="1270">
    <w:name w:val="无列表127"/>
    <w:next w:val="a5"/>
    <w:semiHidden/>
    <w:rsid w:val="00A60C63"/>
  </w:style>
  <w:style w:type="numbering" w:customStyle="1" w:styleId="NoList183">
    <w:name w:val="No List183"/>
    <w:next w:val="a5"/>
    <w:uiPriority w:val="99"/>
    <w:semiHidden/>
    <w:rsid w:val="00A60C63"/>
  </w:style>
  <w:style w:type="numbering" w:customStyle="1" w:styleId="NoList1102">
    <w:name w:val="No List1102"/>
    <w:next w:val="a5"/>
    <w:uiPriority w:val="99"/>
    <w:semiHidden/>
    <w:rsid w:val="00A60C63"/>
  </w:style>
  <w:style w:type="numbering" w:customStyle="1" w:styleId="1350">
    <w:name w:val="无列表135"/>
    <w:next w:val="a5"/>
    <w:semiHidden/>
    <w:rsid w:val="00A60C63"/>
  </w:style>
  <w:style w:type="numbering" w:customStyle="1" w:styleId="1250">
    <w:name w:val="リストなし125"/>
    <w:next w:val="a5"/>
    <w:uiPriority w:val="99"/>
    <w:semiHidden/>
    <w:unhideWhenUsed/>
    <w:rsid w:val="00A60C63"/>
  </w:style>
  <w:style w:type="numbering" w:customStyle="1" w:styleId="NoList252">
    <w:name w:val="No List252"/>
    <w:next w:val="a5"/>
    <w:semiHidden/>
    <w:rsid w:val="00A60C63"/>
  </w:style>
  <w:style w:type="numbering" w:customStyle="1" w:styleId="11150">
    <w:name w:val="无列表1115"/>
    <w:next w:val="a5"/>
    <w:semiHidden/>
    <w:rsid w:val="00A60C63"/>
  </w:style>
  <w:style w:type="numbering" w:customStyle="1" w:styleId="11151">
    <w:name w:val="リストなし1115"/>
    <w:next w:val="a5"/>
    <w:uiPriority w:val="99"/>
    <w:semiHidden/>
    <w:unhideWhenUsed/>
    <w:rsid w:val="00A60C63"/>
  </w:style>
  <w:style w:type="numbering" w:customStyle="1" w:styleId="12110">
    <w:name w:val="无列表1211"/>
    <w:next w:val="a5"/>
    <w:semiHidden/>
    <w:rsid w:val="00A60C63"/>
  </w:style>
  <w:style w:type="numbering" w:customStyle="1" w:styleId="12111">
    <w:name w:val="リストなし1211"/>
    <w:next w:val="a5"/>
    <w:uiPriority w:val="99"/>
    <w:semiHidden/>
    <w:unhideWhenUsed/>
    <w:rsid w:val="00A60C63"/>
  </w:style>
  <w:style w:type="numbering" w:customStyle="1" w:styleId="NoList1122">
    <w:name w:val="No List1122"/>
    <w:next w:val="a5"/>
    <w:semiHidden/>
    <w:unhideWhenUsed/>
    <w:rsid w:val="00A60C63"/>
  </w:style>
  <w:style w:type="numbering" w:customStyle="1" w:styleId="111120">
    <w:name w:val="无列表11112"/>
    <w:next w:val="a5"/>
    <w:semiHidden/>
    <w:rsid w:val="00A60C63"/>
  </w:style>
  <w:style w:type="numbering" w:customStyle="1" w:styleId="111121">
    <w:name w:val="リストなし11112"/>
    <w:next w:val="a5"/>
    <w:uiPriority w:val="99"/>
    <w:semiHidden/>
    <w:unhideWhenUsed/>
    <w:rsid w:val="00A60C63"/>
  </w:style>
  <w:style w:type="numbering" w:customStyle="1" w:styleId="NoList422">
    <w:name w:val="No List422"/>
    <w:next w:val="a5"/>
    <w:semiHidden/>
    <w:unhideWhenUsed/>
    <w:rsid w:val="00A60C63"/>
  </w:style>
  <w:style w:type="numbering" w:customStyle="1" w:styleId="1311">
    <w:name w:val="无列表1311"/>
    <w:next w:val="a5"/>
    <w:semiHidden/>
    <w:rsid w:val="00A60C63"/>
  </w:style>
  <w:style w:type="numbering" w:customStyle="1" w:styleId="1340">
    <w:name w:val="リストなし134"/>
    <w:next w:val="a5"/>
    <w:uiPriority w:val="99"/>
    <w:semiHidden/>
    <w:unhideWhenUsed/>
    <w:rsid w:val="00A60C63"/>
  </w:style>
  <w:style w:type="numbering" w:customStyle="1" w:styleId="NoList1212">
    <w:name w:val="No List1212"/>
    <w:next w:val="a5"/>
    <w:semiHidden/>
    <w:unhideWhenUsed/>
    <w:rsid w:val="00A60C63"/>
  </w:style>
  <w:style w:type="numbering" w:customStyle="1" w:styleId="1124">
    <w:name w:val="无列表1124"/>
    <w:next w:val="a5"/>
    <w:semiHidden/>
    <w:rsid w:val="00A60C63"/>
  </w:style>
  <w:style w:type="numbering" w:customStyle="1" w:styleId="11240">
    <w:name w:val="リストなし1124"/>
    <w:next w:val="a5"/>
    <w:uiPriority w:val="99"/>
    <w:semiHidden/>
    <w:unhideWhenUsed/>
    <w:rsid w:val="00A60C63"/>
  </w:style>
  <w:style w:type="numbering" w:customStyle="1" w:styleId="NoList202">
    <w:name w:val="No List202"/>
    <w:next w:val="a5"/>
    <w:semiHidden/>
    <w:unhideWhenUsed/>
    <w:rsid w:val="00A60C63"/>
  </w:style>
  <w:style w:type="numbering" w:customStyle="1" w:styleId="NoList1132">
    <w:name w:val="No List1132"/>
    <w:next w:val="a5"/>
    <w:semiHidden/>
    <w:rsid w:val="00A60C63"/>
  </w:style>
  <w:style w:type="numbering" w:customStyle="1" w:styleId="1411">
    <w:name w:val="无列表141"/>
    <w:next w:val="a5"/>
    <w:semiHidden/>
    <w:rsid w:val="00A60C63"/>
  </w:style>
  <w:style w:type="numbering" w:customStyle="1" w:styleId="1412">
    <w:name w:val="リストなし141"/>
    <w:next w:val="a5"/>
    <w:uiPriority w:val="99"/>
    <w:semiHidden/>
    <w:unhideWhenUsed/>
    <w:rsid w:val="00A60C63"/>
  </w:style>
  <w:style w:type="numbering" w:customStyle="1" w:styleId="NoList262">
    <w:name w:val="No List262"/>
    <w:next w:val="a5"/>
    <w:semiHidden/>
    <w:rsid w:val="00A60C63"/>
  </w:style>
  <w:style w:type="numbering" w:customStyle="1" w:styleId="11310">
    <w:name w:val="无列表1131"/>
    <w:next w:val="a5"/>
    <w:semiHidden/>
    <w:rsid w:val="00A60C63"/>
  </w:style>
  <w:style w:type="numbering" w:customStyle="1" w:styleId="11311">
    <w:name w:val="リストなし1131"/>
    <w:next w:val="a5"/>
    <w:uiPriority w:val="99"/>
    <w:semiHidden/>
    <w:unhideWhenUsed/>
    <w:rsid w:val="00A60C63"/>
  </w:style>
  <w:style w:type="numbering" w:customStyle="1" w:styleId="NoList332">
    <w:name w:val="No List332"/>
    <w:next w:val="a5"/>
    <w:semiHidden/>
    <w:unhideWhenUsed/>
    <w:rsid w:val="00A60C63"/>
  </w:style>
  <w:style w:type="numbering" w:customStyle="1" w:styleId="12210">
    <w:name w:val="无列表1221"/>
    <w:next w:val="a5"/>
    <w:semiHidden/>
    <w:rsid w:val="00A60C63"/>
  </w:style>
  <w:style w:type="numbering" w:customStyle="1" w:styleId="12211">
    <w:name w:val="リストなし1221"/>
    <w:next w:val="a5"/>
    <w:uiPriority w:val="99"/>
    <w:semiHidden/>
    <w:unhideWhenUsed/>
    <w:rsid w:val="00A60C63"/>
  </w:style>
  <w:style w:type="numbering" w:customStyle="1" w:styleId="NoList1141">
    <w:name w:val="No List1141"/>
    <w:next w:val="a5"/>
    <w:semiHidden/>
    <w:unhideWhenUsed/>
    <w:rsid w:val="00A60C63"/>
  </w:style>
  <w:style w:type="numbering" w:customStyle="1" w:styleId="11121">
    <w:name w:val="无列表11121"/>
    <w:next w:val="a5"/>
    <w:semiHidden/>
    <w:rsid w:val="00A60C63"/>
  </w:style>
  <w:style w:type="numbering" w:customStyle="1" w:styleId="111210">
    <w:name w:val="リストなし11121"/>
    <w:next w:val="a5"/>
    <w:uiPriority w:val="99"/>
    <w:semiHidden/>
    <w:unhideWhenUsed/>
    <w:rsid w:val="00A60C63"/>
  </w:style>
  <w:style w:type="numbering" w:customStyle="1" w:styleId="NoList432">
    <w:name w:val="No List432"/>
    <w:next w:val="a5"/>
    <w:semiHidden/>
    <w:unhideWhenUsed/>
    <w:rsid w:val="00A60C63"/>
  </w:style>
  <w:style w:type="numbering" w:customStyle="1" w:styleId="13210">
    <w:name w:val="无列表1321"/>
    <w:next w:val="a5"/>
    <w:semiHidden/>
    <w:rsid w:val="00A60C63"/>
  </w:style>
  <w:style w:type="numbering" w:customStyle="1" w:styleId="13110">
    <w:name w:val="リストなし1311"/>
    <w:next w:val="a5"/>
    <w:uiPriority w:val="99"/>
    <w:semiHidden/>
    <w:unhideWhenUsed/>
    <w:rsid w:val="00A60C63"/>
  </w:style>
  <w:style w:type="numbering" w:customStyle="1" w:styleId="NoList1222">
    <w:name w:val="No List1222"/>
    <w:next w:val="a5"/>
    <w:semiHidden/>
    <w:unhideWhenUsed/>
    <w:rsid w:val="00A60C63"/>
  </w:style>
  <w:style w:type="numbering" w:customStyle="1" w:styleId="112110">
    <w:name w:val="无列表11211"/>
    <w:next w:val="a5"/>
    <w:semiHidden/>
    <w:rsid w:val="00A60C63"/>
  </w:style>
  <w:style w:type="numbering" w:customStyle="1" w:styleId="112111">
    <w:name w:val="リストなし11211"/>
    <w:next w:val="a5"/>
    <w:uiPriority w:val="99"/>
    <w:semiHidden/>
    <w:unhideWhenUsed/>
    <w:rsid w:val="00A60C63"/>
  </w:style>
  <w:style w:type="numbering" w:customStyle="1" w:styleId="NoList272">
    <w:name w:val="No List272"/>
    <w:next w:val="a5"/>
    <w:uiPriority w:val="99"/>
    <w:semiHidden/>
    <w:unhideWhenUsed/>
    <w:rsid w:val="00A60C63"/>
  </w:style>
  <w:style w:type="numbering" w:customStyle="1" w:styleId="NoList1151">
    <w:name w:val="No List1151"/>
    <w:next w:val="a5"/>
    <w:semiHidden/>
    <w:rsid w:val="00A60C63"/>
  </w:style>
  <w:style w:type="numbering" w:customStyle="1" w:styleId="1510">
    <w:name w:val="无列表151"/>
    <w:next w:val="a5"/>
    <w:semiHidden/>
    <w:rsid w:val="00A60C63"/>
  </w:style>
  <w:style w:type="numbering" w:customStyle="1" w:styleId="1511">
    <w:name w:val="リストなし151"/>
    <w:next w:val="a5"/>
    <w:uiPriority w:val="99"/>
    <w:semiHidden/>
    <w:unhideWhenUsed/>
    <w:rsid w:val="00A60C63"/>
  </w:style>
  <w:style w:type="numbering" w:customStyle="1" w:styleId="NoList282">
    <w:name w:val="No List282"/>
    <w:next w:val="a5"/>
    <w:uiPriority w:val="99"/>
    <w:semiHidden/>
    <w:rsid w:val="00A60C63"/>
  </w:style>
  <w:style w:type="numbering" w:customStyle="1" w:styleId="11410">
    <w:name w:val="无列表1141"/>
    <w:next w:val="a5"/>
    <w:semiHidden/>
    <w:rsid w:val="00A60C63"/>
  </w:style>
  <w:style w:type="numbering" w:customStyle="1" w:styleId="11411">
    <w:name w:val="リストなし1141"/>
    <w:next w:val="a5"/>
    <w:uiPriority w:val="99"/>
    <w:semiHidden/>
    <w:unhideWhenUsed/>
    <w:rsid w:val="00A60C63"/>
  </w:style>
  <w:style w:type="numbering" w:customStyle="1" w:styleId="NoList341">
    <w:name w:val="No List341"/>
    <w:next w:val="a5"/>
    <w:semiHidden/>
    <w:unhideWhenUsed/>
    <w:rsid w:val="00A60C63"/>
  </w:style>
  <w:style w:type="numbering" w:customStyle="1" w:styleId="12310">
    <w:name w:val="无列表1231"/>
    <w:next w:val="a5"/>
    <w:semiHidden/>
    <w:rsid w:val="00A60C63"/>
  </w:style>
  <w:style w:type="numbering" w:customStyle="1" w:styleId="12311">
    <w:name w:val="リストなし1231"/>
    <w:next w:val="a5"/>
    <w:uiPriority w:val="99"/>
    <w:semiHidden/>
    <w:unhideWhenUsed/>
    <w:rsid w:val="00A60C63"/>
  </w:style>
  <w:style w:type="numbering" w:customStyle="1" w:styleId="NoList1161">
    <w:name w:val="No List1161"/>
    <w:next w:val="a5"/>
    <w:uiPriority w:val="99"/>
    <w:semiHidden/>
    <w:unhideWhenUsed/>
    <w:rsid w:val="00A60C63"/>
  </w:style>
  <w:style w:type="numbering" w:customStyle="1" w:styleId="11131">
    <w:name w:val="无列表11131"/>
    <w:next w:val="a5"/>
    <w:semiHidden/>
    <w:rsid w:val="00A60C63"/>
  </w:style>
  <w:style w:type="numbering" w:customStyle="1" w:styleId="111310">
    <w:name w:val="リストなし11131"/>
    <w:next w:val="a5"/>
    <w:uiPriority w:val="99"/>
    <w:semiHidden/>
    <w:unhideWhenUsed/>
    <w:rsid w:val="00A60C63"/>
  </w:style>
  <w:style w:type="numbering" w:customStyle="1" w:styleId="NoList441">
    <w:name w:val="No List441"/>
    <w:next w:val="a5"/>
    <w:semiHidden/>
    <w:unhideWhenUsed/>
    <w:rsid w:val="00A60C63"/>
  </w:style>
  <w:style w:type="numbering" w:customStyle="1" w:styleId="1331">
    <w:name w:val="无列表1331"/>
    <w:next w:val="a5"/>
    <w:semiHidden/>
    <w:rsid w:val="00A60C63"/>
  </w:style>
  <w:style w:type="numbering" w:customStyle="1" w:styleId="13211">
    <w:name w:val="リストなし1321"/>
    <w:next w:val="a5"/>
    <w:uiPriority w:val="99"/>
    <w:semiHidden/>
    <w:unhideWhenUsed/>
    <w:rsid w:val="00A60C63"/>
  </w:style>
  <w:style w:type="numbering" w:customStyle="1" w:styleId="NoList1231">
    <w:name w:val="No List1231"/>
    <w:next w:val="a5"/>
    <w:semiHidden/>
    <w:unhideWhenUsed/>
    <w:rsid w:val="00A60C63"/>
  </w:style>
  <w:style w:type="numbering" w:customStyle="1" w:styleId="11221">
    <w:name w:val="无列表11221"/>
    <w:next w:val="a5"/>
    <w:semiHidden/>
    <w:rsid w:val="00A60C63"/>
  </w:style>
  <w:style w:type="numbering" w:customStyle="1" w:styleId="112210">
    <w:name w:val="リストなし11221"/>
    <w:next w:val="a5"/>
    <w:uiPriority w:val="99"/>
    <w:semiHidden/>
    <w:unhideWhenUsed/>
    <w:rsid w:val="00A60C63"/>
  </w:style>
  <w:style w:type="numbering" w:customStyle="1" w:styleId="NoList291">
    <w:name w:val="No List291"/>
    <w:next w:val="a5"/>
    <w:uiPriority w:val="99"/>
    <w:semiHidden/>
    <w:unhideWhenUsed/>
    <w:rsid w:val="00A60C63"/>
  </w:style>
  <w:style w:type="numbering" w:customStyle="1" w:styleId="NoList1171">
    <w:name w:val="No List1171"/>
    <w:next w:val="a5"/>
    <w:uiPriority w:val="99"/>
    <w:semiHidden/>
    <w:rsid w:val="00A60C63"/>
  </w:style>
  <w:style w:type="numbering" w:customStyle="1" w:styleId="1610">
    <w:name w:val="无列表161"/>
    <w:next w:val="a5"/>
    <w:semiHidden/>
    <w:rsid w:val="00A60C63"/>
  </w:style>
  <w:style w:type="numbering" w:customStyle="1" w:styleId="1611">
    <w:name w:val="リストなし161"/>
    <w:next w:val="a5"/>
    <w:uiPriority w:val="99"/>
    <w:semiHidden/>
    <w:unhideWhenUsed/>
    <w:rsid w:val="00A60C63"/>
  </w:style>
  <w:style w:type="numbering" w:customStyle="1" w:styleId="NoList2101">
    <w:name w:val="No List2101"/>
    <w:next w:val="a5"/>
    <w:semiHidden/>
    <w:rsid w:val="00A60C63"/>
  </w:style>
  <w:style w:type="numbering" w:customStyle="1" w:styleId="1151">
    <w:name w:val="无列表1151"/>
    <w:next w:val="a5"/>
    <w:semiHidden/>
    <w:rsid w:val="00A60C63"/>
  </w:style>
  <w:style w:type="numbering" w:customStyle="1" w:styleId="11510">
    <w:name w:val="リストなし1151"/>
    <w:next w:val="a5"/>
    <w:uiPriority w:val="99"/>
    <w:semiHidden/>
    <w:unhideWhenUsed/>
    <w:rsid w:val="00A60C63"/>
  </w:style>
  <w:style w:type="numbering" w:customStyle="1" w:styleId="NoList351">
    <w:name w:val="No List351"/>
    <w:next w:val="a5"/>
    <w:uiPriority w:val="99"/>
    <w:semiHidden/>
    <w:unhideWhenUsed/>
    <w:rsid w:val="00A60C63"/>
  </w:style>
  <w:style w:type="numbering" w:customStyle="1" w:styleId="1241">
    <w:name w:val="无列表1241"/>
    <w:next w:val="a5"/>
    <w:semiHidden/>
    <w:rsid w:val="00A60C63"/>
  </w:style>
  <w:style w:type="numbering" w:customStyle="1" w:styleId="12410">
    <w:name w:val="リストなし1241"/>
    <w:next w:val="a5"/>
    <w:uiPriority w:val="99"/>
    <w:semiHidden/>
    <w:unhideWhenUsed/>
    <w:rsid w:val="00A60C63"/>
  </w:style>
  <w:style w:type="numbering" w:customStyle="1" w:styleId="NoList1181">
    <w:name w:val="No List1181"/>
    <w:next w:val="a5"/>
    <w:uiPriority w:val="99"/>
    <w:semiHidden/>
    <w:unhideWhenUsed/>
    <w:rsid w:val="00A60C63"/>
  </w:style>
  <w:style w:type="numbering" w:customStyle="1" w:styleId="11141">
    <w:name w:val="无列表11141"/>
    <w:next w:val="a5"/>
    <w:semiHidden/>
    <w:rsid w:val="00A60C63"/>
  </w:style>
  <w:style w:type="numbering" w:customStyle="1" w:styleId="111410">
    <w:name w:val="リストなし11141"/>
    <w:next w:val="a5"/>
    <w:uiPriority w:val="99"/>
    <w:semiHidden/>
    <w:unhideWhenUsed/>
    <w:rsid w:val="00A60C63"/>
  </w:style>
  <w:style w:type="numbering" w:customStyle="1" w:styleId="NoList451">
    <w:name w:val="No List451"/>
    <w:next w:val="a5"/>
    <w:uiPriority w:val="99"/>
    <w:semiHidden/>
    <w:unhideWhenUsed/>
    <w:rsid w:val="00A60C63"/>
  </w:style>
  <w:style w:type="numbering" w:customStyle="1" w:styleId="1341">
    <w:name w:val="无列表1341"/>
    <w:next w:val="a5"/>
    <w:semiHidden/>
    <w:rsid w:val="00A60C63"/>
  </w:style>
  <w:style w:type="numbering" w:customStyle="1" w:styleId="13310">
    <w:name w:val="リストなし1331"/>
    <w:next w:val="a5"/>
    <w:uiPriority w:val="99"/>
    <w:semiHidden/>
    <w:unhideWhenUsed/>
    <w:rsid w:val="00A60C63"/>
  </w:style>
  <w:style w:type="numbering" w:customStyle="1" w:styleId="NoList1241">
    <w:name w:val="No List1241"/>
    <w:next w:val="a5"/>
    <w:uiPriority w:val="99"/>
    <w:semiHidden/>
    <w:unhideWhenUsed/>
    <w:rsid w:val="00A60C63"/>
  </w:style>
  <w:style w:type="numbering" w:customStyle="1" w:styleId="11231">
    <w:name w:val="无列表11231"/>
    <w:next w:val="a5"/>
    <w:semiHidden/>
    <w:rsid w:val="00A60C63"/>
  </w:style>
  <w:style w:type="numbering" w:customStyle="1" w:styleId="112310">
    <w:name w:val="リストなし11231"/>
    <w:next w:val="a5"/>
    <w:uiPriority w:val="99"/>
    <w:semiHidden/>
    <w:unhideWhenUsed/>
    <w:rsid w:val="00A60C63"/>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0C63"/>
  </w:style>
  <w:style w:type="numbering" w:customStyle="1" w:styleId="1710">
    <w:name w:val="无列表171"/>
    <w:next w:val="a5"/>
    <w:semiHidden/>
    <w:rsid w:val="00A60C63"/>
  </w:style>
  <w:style w:type="numbering" w:customStyle="1" w:styleId="1711">
    <w:name w:val="リストなし171"/>
    <w:next w:val="a5"/>
    <w:uiPriority w:val="99"/>
    <w:semiHidden/>
    <w:unhideWhenUsed/>
    <w:rsid w:val="00A60C63"/>
  </w:style>
  <w:style w:type="numbering" w:customStyle="1" w:styleId="NoList1191">
    <w:name w:val="No List1191"/>
    <w:next w:val="a5"/>
    <w:semiHidden/>
    <w:rsid w:val="00A60C63"/>
  </w:style>
  <w:style w:type="numbering" w:customStyle="1" w:styleId="NoList2112">
    <w:name w:val="No List2112"/>
    <w:next w:val="a5"/>
    <w:semiHidden/>
    <w:rsid w:val="00A60C63"/>
  </w:style>
  <w:style w:type="numbering" w:customStyle="1" w:styleId="NoList361">
    <w:name w:val="No List361"/>
    <w:next w:val="a5"/>
    <w:semiHidden/>
    <w:rsid w:val="00A60C63"/>
  </w:style>
  <w:style w:type="numbering" w:customStyle="1" w:styleId="NoList461">
    <w:name w:val="No List461"/>
    <w:next w:val="a5"/>
    <w:semiHidden/>
    <w:rsid w:val="00A60C63"/>
  </w:style>
  <w:style w:type="numbering" w:customStyle="1" w:styleId="NoList522">
    <w:name w:val="No List522"/>
    <w:next w:val="a5"/>
    <w:semiHidden/>
    <w:rsid w:val="00A60C63"/>
  </w:style>
  <w:style w:type="numbering" w:customStyle="1" w:styleId="NoList612">
    <w:name w:val="No List612"/>
    <w:next w:val="a5"/>
    <w:semiHidden/>
    <w:rsid w:val="00A60C63"/>
  </w:style>
  <w:style w:type="numbering" w:customStyle="1" w:styleId="NoList712">
    <w:name w:val="No List712"/>
    <w:next w:val="a5"/>
    <w:semiHidden/>
    <w:rsid w:val="00A60C63"/>
  </w:style>
  <w:style w:type="numbering" w:customStyle="1" w:styleId="NoList11101">
    <w:name w:val="No List11101"/>
    <w:next w:val="a5"/>
    <w:semiHidden/>
    <w:rsid w:val="00A60C63"/>
  </w:style>
  <w:style w:type="numbering" w:customStyle="1" w:styleId="NoList2122">
    <w:name w:val="No List2122"/>
    <w:next w:val="a5"/>
    <w:semiHidden/>
    <w:rsid w:val="00A60C63"/>
  </w:style>
  <w:style w:type="numbering" w:customStyle="1" w:styleId="NoList812">
    <w:name w:val="No List812"/>
    <w:next w:val="a5"/>
    <w:semiHidden/>
    <w:rsid w:val="00A60C63"/>
  </w:style>
  <w:style w:type="numbering" w:customStyle="1" w:styleId="NoList1251">
    <w:name w:val="No List1251"/>
    <w:next w:val="a5"/>
    <w:semiHidden/>
    <w:rsid w:val="00A60C63"/>
  </w:style>
  <w:style w:type="numbering" w:customStyle="1" w:styleId="NoList2212">
    <w:name w:val="No List2212"/>
    <w:next w:val="a5"/>
    <w:semiHidden/>
    <w:rsid w:val="00A60C63"/>
  </w:style>
  <w:style w:type="numbering" w:customStyle="1" w:styleId="NoList912">
    <w:name w:val="No List912"/>
    <w:next w:val="a5"/>
    <w:semiHidden/>
    <w:rsid w:val="00A60C63"/>
  </w:style>
  <w:style w:type="numbering" w:customStyle="1" w:styleId="NoList1312">
    <w:name w:val="No List1312"/>
    <w:next w:val="a5"/>
    <w:semiHidden/>
    <w:rsid w:val="00A60C63"/>
  </w:style>
  <w:style w:type="numbering" w:customStyle="1" w:styleId="NoList2312">
    <w:name w:val="No List2312"/>
    <w:next w:val="a5"/>
    <w:semiHidden/>
    <w:rsid w:val="00A60C63"/>
  </w:style>
  <w:style w:type="numbering" w:customStyle="1" w:styleId="NoList1012">
    <w:name w:val="No List1012"/>
    <w:next w:val="a5"/>
    <w:semiHidden/>
    <w:rsid w:val="00A60C63"/>
  </w:style>
  <w:style w:type="numbering" w:customStyle="1" w:styleId="NoList1412">
    <w:name w:val="No List1412"/>
    <w:next w:val="a5"/>
    <w:semiHidden/>
    <w:rsid w:val="00A60C63"/>
  </w:style>
  <w:style w:type="numbering" w:customStyle="1" w:styleId="NoList2412">
    <w:name w:val="No List2412"/>
    <w:next w:val="a5"/>
    <w:semiHidden/>
    <w:rsid w:val="00A60C63"/>
  </w:style>
  <w:style w:type="numbering" w:customStyle="1" w:styleId="NoList3112">
    <w:name w:val="No List3112"/>
    <w:next w:val="a5"/>
    <w:semiHidden/>
    <w:rsid w:val="00A60C63"/>
  </w:style>
  <w:style w:type="numbering" w:customStyle="1" w:styleId="NoList4112">
    <w:name w:val="No List4112"/>
    <w:next w:val="a5"/>
    <w:semiHidden/>
    <w:rsid w:val="00A60C63"/>
  </w:style>
  <w:style w:type="numbering" w:customStyle="1" w:styleId="NoList5112">
    <w:name w:val="No List5112"/>
    <w:next w:val="a5"/>
    <w:semiHidden/>
    <w:rsid w:val="00A60C63"/>
  </w:style>
  <w:style w:type="numbering" w:customStyle="1" w:styleId="NoList1512">
    <w:name w:val="No List1512"/>
    <w:next w:val="a5"/>
    <w:semiHidden/>
    <w:rsid w:val="00A60C63"/>
  </w:style>
  <w:style w:type="numbering" w:customStyle="1" w:styleId="NoList1612">
    <w:name w:val="No List1612"/>
    <w:next w:val="a5"/>
    <w:semiHidden/>
    <w:rsid w:val="00A60C63"/>
  </w:style>
  <w:style w:type="numbering" w:customStyle="1" w:styleId="11610">
    <w:name w:val="无列表1161"/>
    <w:next w:val="a5"/>
    <w:semiHidden/>
    <w:rsid w:val="00A60C63"/>
  </w:style>
  <w:style w:type="numbering" w:customStyle="1" w:styleId="1125">
    <w:name w:val="목록 없음112"/>
    <w:next w:val="a5"/>
    <w:semiHidden/>
    <w:unhideWhenUsed/>
    <w:rsid w:val="00A60C63"/>
  </w:style>
  <w:style w:type="numbering" w:customStyle="1" w:styleId="2120">
    <w:name w:val="목록 없음212"/>
    <w:next w:val="a5"/>
    <w:semiHidden/>
    <w:rsid w:val="00A60C63"/>
  </w:style>
  <w:style w:type="numbering" w:customStyle="1" w:styleId="NoList11112">
    <w:name w:val="No List11112"/>
    <w:next w:val="a5"/>
    <w:semiHidden/>
    <w:rsid w:val="00A60C63"/>
  </w:style>
  <w:style w:type="numbering" w:customStyle="1" w:styleId="NoList1711">
    <w:name w:val="No List1711"/>
    <w:next w:val="a5"/>
    <w:uiPriority w:val="99"/>
    <w:semiHidden/>
    <w:unhideWhenUsed/>
    <w:rsid w:val="00A60C63"/>
  </w:style>
  <w:style w:type="numbering" w:customStyle="1" w:styleId="1251">
    <w:name w:val="无列表1251"/>
    <w:next w:val="a5"/>
    <w:semiHidden/>
    <w:rsid w:val="00A60C63"/>
  </w:style>
  <w:style w:type="numbering" w:customStyle="1" w:styleId="NoList1811">
    <w:name w:val="No List1811"/>
    <w:next w:val="a5"/>
    <w:uiPriority w:val="99"/>
    <w:semiHidden/>
    <w:rsid w:val="00A60C63"/>
  </w:style>
  <w:style w:type="numbering" w:customStyle="1" w:styleId="NoList371">
    <w:name w:val="No List371"/>
    <w:next w:val="a5"/>
    <w:uiPriority w:val="99"/>
    <w:semiHidden/>
    <w:unhideWhenUsed/>
    <w:rsid w:val="00A60C63"/>
  </w:style>
  <w:style w:type="numbering" w:customStyle="1" w:styleId="1810">
    <w:name w:val="无列表181"/>
    <w:next w:val="a5"/>
    <w:semiHidden/>
    <w:rsid w:val="00A60C63"/>
  </w:style>
  <w:style w:type="numbering" w:customStyle="1" w:styleId="1811">
    <w:name w:val="リストなし181"/>
    <w:next w:val="a5"/>
    <w:uiPriority w:val="99"/>
    <w:semiHidden/>
    <w:unhideWhenUsed/>
    <w:rsid w:val="00A60C63"/>
  </w:style>
  <w:style w:type="numbering" w:customStyle="1" w:styleId="NoList1201">
    <w:name w:val="No List1201"/>
    <w:next w:val="a5"/>
    <w:semiHidden/>
    <w:rsid w:val="00A60C63"/>
  </w:style>
  <w:style w:type="numbering" w:customStyle="1" w:styleId="NoList2131">
    <w:name w:val="No List2131"/>
    <w:next w:val="a5"/>
    <w:semiHidden/>
    <w:rsid w:val="00A60C63"/>
  </w:style>
  <w:style w:type="numbering" w:customStyle="1" w:styleId="NoList381">
    <w:name w:val="No List381"/>
    <w:next w:val="a5"/>
    <w:semiHidden/>
    <w:rsid w:val="00A60C63"/>
  </w:style>
  <w:style w:type="numbering" w:customStyle="1" w:styleId="NoList471">
    <w:name w:val="No List471"/>
    <w:next w:val="a5"/>
    <w:semiHidden/>
    <w:rsid w:val="00A60C63"/>
  </w:style>
  <w:style w:type="numbering" w:customStyle="1" w:styleId="NoList532">
    <w:name w:val="No List532"/>
    <w:next w:val="a5"/>
    <w:semiHidden/>
    <w:rsid w:val="00A60C63"/>
  </w:style>
  <w:style w:type="numbering" w:customStyle="1" w:styleId="NoList622">
    <w:name w:val="No List622"/>
    <w:next w:val="a5"/>
    <w:semiHidden/>
    <w:rsid w:val="00A60C63"/>
  </w:style>
  <w:style w:type="numbering" w:customStyle="1" w:styleId="NoList722">
    <w:name w:val="No List722"/>
    <w:next w:val="a5"/>
    <w:semiHidden/>
    <w:rsid w:val="00A60C63"/>
  </w:style>
  <w:style w:type="numbering" w:customStyle="1" w:styleId="NoList11122">
    <w:name w:val="No List11122"/>
    <w:next w:val="a5"/>
    <w:semiHidden/>
    <w:rsid w:val="00A60C63"/>
  </w:style>
  <w:style w:type="numbering" w:customStyle="1" w:styleId="NoList2141">
    <w:name w:val="No List2141"/>
    <w:next w:val="a5"/>
    <w:semiHidden/>
    <w:rsid w:val="00A60C63"/>
  </w:style>
  <w:style w:type="numbering" w:customStyle="1" w:styleId="NoList822">
    <w:name w:val="No List822"/>
    <w:next w:val="a5"/>
    <w:semiHidden/>
    <w:rsid w:val="00A60C63"/>
  </w:style>
  <w:style w:type="numbering" w:customStyle="1" w:styleId="NoList1261">
    <w:name w:val="No List1261"/>
    <w:next w:val="a5"/>
    <w:semiHidden/>
    <w:rsid w:val="00A60C63"/>
  </w:style>
  <w:style w:type="numbering" w:customStyle="1" w:styleId="NoList2222">
    <w:name w:val="No List2222"/>
    <w:next w:val="a5"/>
    <w:semiHidden/>
    <w:rsid w:val="00A60C63"/>
  </w:style>
  <w:style w:type="numbering" w:customStyle="1" w:styleId="NoList922">
    <w:name w:val="No List922"/>
    <w:next w:val="a5"/>
    <w:semiHidden/>
    <w:rsid w:val="00A60C63"/>
  </w:style>
  <w:style w:type="numbering" w:customStyle="1" w:styleId="NoList1322">
    <w:name w:val="No List1322"/>
    <w:next w:val="a5"/>
    <w:semiHidden/>
    <w:rsid w:val="00A60C63"/>
  </w:style>
  <w:style w:type="numbering" w:customStyle="1" w:styleId="NoList2322">
    <w:name w:val="No List2322"/>
    <w:next w:val="a5"/>
    <w:semiHidden/>
    <w:rsid w:val="00A60C63"/>
  </w:style>
  <w:style w:type="numbering" w:customStyle="1" w:styleId="NoList1022">
    <w:name w:val="No List1022"/>
    <w:next w:val="a5"/>
    <w:semiHidden/>
    <w:rsid w:val="00A60C63"/>
  </w:style>
  <w:style w:type="numbering" w:customStyle="1" w:styleId="NoList1422">
    <w:name w:val="No List1422"/>
    <w:next w:val="a5"/>
    <w:semiHidden/>
    <w:rsid w:val="00A60C63"/>
  </w:style>
  <w:style w:type="numbering" w:customStyle="1" w:styleId="NoList2422">
    <w:name w:val="No List2422"/>
    <w:next w:val="a5"/>
    <w:semiHidden/>
    <w:rsid w:val="00A60C63"/>
  </w:style>
  <w:style w:type="numbering" w:customStyle="1" w:styleId="NoList3122">
    <w:name w:val="No List3122"/>
    <w:next w:val="a5"/>
    <w:semiHidden/>
    <w:rsid w:val="00A60C63"/>
  </w:style>
  <w:style w:type="numbering" w:customStyle="1" w:styleId="NoList4122">
    <w:name w:val="No List4122"/>
    <w:next w:val="a5"/>
    <w:semiHidden/>
    <w:rsid w:val="00A60C63"/>
  </w:style>
  <w:style w:type="numbering" w:customStyle="1" w:styleId="NoList5122">
    <w:name w:val="No List5122"/>
    <w:next w:val="a5"/>
    <w:semiHidden/>
    <w:rsid w:val="00A60C63"/>
  </w:style>
  <w:style w:type="numbering" w:customStyle="1" w:styleId="NoList1522">
    <w:name w:val="No List1522"/>
    <w:next w:val="a5"/>
    <w:semiHidden/>
    <w:rsid w:val="00A60C63"/>
  </w:style>
  <w:style w:type="numbering" w:customStyle="1" w:styleId="NoList1622">
    <w:name w:val="No List1622"/>
    <w:next w:val="a5"/>
    <w:semiHidden/>
    <w:rsid w:val="00A60C63"/>
  </w:style>
  <w:style w:type="numbering" w:customStyle="1" w:styleId="1171">
    <w:name w:val="无列表1171"/>
    <w:next w:val="a5"/>
    <w:semiHidden/>
    <w:rsid w:val="00A60C63"/>
  </w:style>
  <w:style w:type="numbering" w:customStyle="1" w:styleId="1222">
    <w:name w:val="목록 없음122"/>
    <w:next w:val="a5"/>
    <w:semiHidden/>
    <w:unhideWhenUsed/>
    <w:rsid w:val="00A60C63"/>
  </w:style>
  <w:style w:type="numbering" w:customStyle="1" w:styleId="2220">
    <w:name w:val="목록 없음222"/>
    <w:next w:val="a5"/>
    <w:semiHidden/>
    <w:rsid w:val="00A60C63"/>
  </w:style>
  <w:style w:type="numbering" w:customStyle="1" w:styleId="NoList11131">
    <w:name w:val="No List11131"/>
    <w:next w:val="a5"/>
    <w:semiHidden/>
    <w:rsid w:val="00A60C63"/>
  </w:style>
  <w:style w:type="numbering" w:customStyle="1" w:styleId="NoList1721">
    <w:name w:val="No List1721"/>
    <w:next w:val="a5"/>
    <w:uiPriority w:val="99"/>
    <w:semiHidden/>
    <w:unhideWhenUsed/>
    <w:rsid w:val="00A60C63"/>
  </w:style>
  <w:style w:type="numbering" w:customStyle="1" w:styleId="1261">
    <w:name w:val="无列表1261"/>
    <w:next w:val="a5"/>
    <w:semiHidden/>
    <w:rsid w:val="00A60C63"/>
  </w:style>
  <w:style w:type="numbering" w:customStyle="1" w:styleId="NoList1821">
    <w:name w:val="No List1821"/>
    <w:next w:val="a5"/>
    <w:semiHidden/>
    <w:rsid w:val="00A60C63"/>
  </w:style>
  <w:style w:type="table" w:customStyle="1" w:styleId="1312">
    <w:name w:val="表 (緑) 131"/>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3">
    <w:name w:val="表 (緑) 141"/>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3">
    <w:name w:val="表 (青) 131"/>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27">
    <w:name w:val="无列表22"/>
    <w:next w:val="a5"/>
    <w:uiPriority w:val="99"/>
    <w:semiHidden/>
    <w:unhideWhenUsed/>
    <w:rsid w:val="00A60C63"/>
  </w:style>
  <w:style w:type="numbering" w:customStyle="1" w:styleId="325">
    <w:name w:val="无列表32"/>
    <w:next w:val="a5"/>
    <w:uiPriority w:val="99"/>
    <w:semiHidden/>
    <w:unhideWhenUsed/>
    <w:rsid w:val="00A60C63"/>
  </w:style>
  <w:style w:type="table" w:customStyle="1" w:styleId="11c">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목록 없음131"/>
    <w:next w:val="a5"/>
    <w:semiHidden/>
    <w:unhideWhenUsed/>
    <w:rsid w:val="00A60C63"/>
  </w:style>
  <w:style w:type="numbering" w:customStyle="1" w:styleId="2310">
    <w:name w:val="목록 없음231"/>
    <w:next w:val="a5"/>
    <w:semiHidden/>
    <w:rsid w:val="00A60C63"/>
  </w:style>
  <w:style w:type="numbering" w:customStyle="1" w:styleId="NoList541">
    <w:name w:val="No List541"/>
    <w:next w:val="a5"/>
    <w:semiHidden/>
    <w:rsid w:val="00A60C63"/>
  </w:style>
  <w:style w:type="numbering" w:customStyle="1" w:styleId="NoList631">
    <w:name w:val="No List631"/>
    <w:next w:val="a5"/>
    <w:semiHidden/>
    <w:rsid w:val="00A60C63"/>
  </w:style>
  <w:style w:type="numbering" w:customStyle="1" w:styleId="NoList731">
    <w:name w:val="No List731"/>
    <w:next w:val="a5"/>
    <w:semiHidden/>
    <w:rsid w:val="00A60C63"/>
  </w:style>
  <w:style w:type="numbering" w:customStyle="1" w:styleId="NoList831">
    <w:name w:val="No List831"/>
    <w:next w:val="a5"/>
    <w:semiHidden/>
    <w:rsid w:val="00A60C63"/>
  </w:style>
  <w:style w:type="numbering" w:customStyle="1" w:styleId="NoList2231">
    <w:name w:val="No List2231"/>
    <w:next w:val="a5"/>
    <w:semiHidden/>
    <w:rsid w:val="00A60C63"/>
  </w:style>
  <w:style w:type="numbering" w:customStyle="1" w:styleId="NoList931">
    <w:name w:val="No List931"/>
    <w:next w:val="a5"/>
    <w:semiHidden/>
    <w:rsid w:val="00A60C63"/>
  </w:style>
  <w:style w:type="numbering" w:customStyle="1" w:styleId="NoList1331">
    <w:name w:val="No List1331"/>
    <w:next w:val="a5"/>
    <w:semiHidden/>
    <w:rsid w:val="00A60C63"/>
  </w:style>
  <w:style w:type="numbering" w:customStyle="1" w:styleId="NoList2331">
    <w:name w:val="No List2331"/>
    <w:next w:val="a5"/>
    <w:semiHidden/>
    <w:rsid w:val="00A60C63"/>
  </w:style>
  <w:style w:type="numbering" w:customStyle="1" w:styleId="NoList1031">
    <w:name w:val="No List1031"/>
    <w:next w:val="a5"/>
    <w:semiHidden/>
    <w:rsid w:val="00A60C63"/>
  </w:style>
  <w:style w:type="numbering" w:customStyle="1" w:styleId="NoList1431">
    <w:name w:val="No List1431"/>
    <w:next w:val="a5"/>
    <w:semiHidden/>
    <w:rsid w:val="00A60C63"/>
  </w:style>
  <w:style w:type="numbering" w:customStyle="1" w:styleId="NoList2431">
    <w:name w:val="No List2431"/>
    <w:next w:val="a5"/>
    <w:semiHidden/>
    <w:rsid w:val="00A60C63"/>
  </w:style>
  <w:style w:type="numbering" w:customStyle="1" w:styleId="NoList3131">
    <w:name w:val="No List3131"/>
    <w:next w:val="a5"/>
    <w:semiHidden/>
    <w:rsid w:val="00A60C63"/>
  </w:style>
  <w:style w:type="numbering" w:customStyle="1" w:styleId="NoList4131">
    <w:name w:val="No List4131"/>
    <w:next w:val="a5"/>
    <w:semiHidden/>
    <w:rsid w:val="00A60C63"/>
  </w:style>
  <w:style w:type="numbering" w:customStyle="1" w:styleId="NoList5131">
    <w:name w:val="No List5131"/>
    <w:next w:val="a5"/>
    <w:semiHidden/>
    <w:rsid w:val="00A60C63"/>
  </w:style>
  <w:style w:type="numbering" w:customStyle="1" w:styleId="NoList1531">
    <w:name w:val="No List1531"/>
    <w:next w:val="a5"/>
    <w:semiHidden/>
    <w:rsid w:val="00A60C63"/>
  </w:style>
  <w:style w:type="numbering" w:customStyle="1" w:styleId="NoList1631">
    <w:name w:val="No List1631"/>
    <w:next w:val="a5"/>
    <w:semiHidden/>
    <w:rsid w:val="00A60C63"/>
  </w:style>
  <w:style w:type="numbering" w:customStyle="1" w:styleId="NoList2511">
    <w:name w:val="No List2511"/>
    <w:next w:val="a5"/>
    <w:semiHidden/>
    <w:rsid w:val="00A60C63"/>
  </w:style>
  <w:style w:type="numbering" w:customStyle="1" w:styleId="NoList3211">
    <w:name w:val="No List3211"/>
    <w:next w:val="a5"/>
    <w:semiHidden/>
    <w:unhideWhenUsed/>
    <w:rsid w:val="00A60C63"/>
  </w:style>
  <w:style w:type="numbering" w:customStyle="1" w:styleId="11122">
    <w:name w:val="목록 없음1112"/>
    <w:next w:val="a5"/>
    <w:semiHidden/>
    <w:unhideWhenUsed/>
    <w:rsid w:val="00A60C63"/>
  </w:style>
  <w:style w:type="numbering" w:customStyle="1" w:styleId="2112">
    <w:name w:val="목록 없음2112"/>
    <w:next w:val="a5"/>
    <w:semiHidden/>
    <w:rsid w:val="00A60C63"/>
  </w:style>
  <w:style w:type="numbering" w:customStyle="1" w:styleId="NoList4211">
    <w:name w:val="No List4211"/>
    <w:next w:val="a5"/>
    <w:semiHidden/>
    <w:unhideWhenUsed/>
    <w:rsid w:val="00A60C63"/>
  </w:style>
  <w:style w:type="numbering" w:customStyle="1" w:styleId="NoList5211">
    <w:name w:val="No List5211"/>
    <w:next w:val="a5"/>
    <w:semiHidden/>
    <w:rsid w:val="00A60C63"/>
  </w:style>
  <w:style w:type="numbering" w:customStyle="1" w:styleId="NoList6111">
    <w:name w:val="No List6111"/>
    <w:next w:val="a5"/>
    <w:semiHidden/>
    <w:rsid w:val="00A60C63"/>
  </w:style>
  <w:style w:type="numbering" w:customStyle="1" w:styleId="NoList7111">
    <w:name w:val="No List7111"/>
    <w:next w:val="a5"/>
    <w:semiHidden/>
    <w:rsid w:val="00A60C63"/>
  </w:style>
  <w:style w:type="numbering" w:customStyle="1" w:styleId="NoList11211">
    <w:name w:val="No List11211"/>
    <w:next w:val="a5"/>
    <w:semiHidden/>
    <w:rsid w:val="00A60C63"/>
  </w:style>
  <w:style w:type="numbering" w:customStyle="1" w:styleId="NoList21112">
    <w:name w:val="No List21112"/>
    <w:next w:val="a5"/>
    <w:semiHidden/>
    <w:rsid w:val="00A60C63"/>
  </w:style>
  <w:style w:type="numbering" w:customStyle="1" w:styleId="NoList8111">
    <w:name w:val="No List8111"/>
    <w:next w:val="a5"/>
    <w:semiHidden/>
    <w:rsid w:val="00A60C63"/>
  </w:style>
  <w:style w:type="numbering" w:customStyle="1" w:styleId="NoList12112">
    <w:name w:val="No List12112"/>
    <w:next w:val="a5"/>
    <w:semiHidden/>
    <w:rsid w:val="00A60C63"/>
  </w:style>
  <w:style w:type="numbering" w:customStyle="1" w:styleId="NoList22111">
    <w:name w:val="No List22111"/>
    <w:next w:val="a5"/>
    <w:semiHidden/>
    <w:rsid w:val="00A60C63"/>
  </w:style>
  <w:style w:type="numbering" w:customStyle="1" w:styleId="NoList9111">
    <w:name w:val="No List9111"/>
    <w:next w:val="a5"/>
    <w:semiHidden/>
    <w:rsid w:val="00A60C63"/>
  </w:style>
  <w:style w:type="numbering" w:customStyle="1" w:styleId="NoList13111">
    <w:name w:val="No List13111"/>
    <w:next w:val="a5"/>
    <w:semiHidden/>
    <w:rsid w:val="00A60C63"/>
  </w:style>
  <w:style w:type="numbering" w:customStyle="1" w:styleId="NoList23111">
    <w:name w:val="No List23111"/>
    <w:next w:val="a5"/>
    <w:semiHidden/>
    <w:rsid w:val="00A60C63"/>
  </w:style>
  <w:style w:type="numbering" w:customStyle="1" w:styleId="NoList10111">
    <w:name w:val="No List10111"/>
    <w:next w:val="a5"/>
    <w:semiHidden/>
    <w:rsid w:val="00A60C63"/>
  </w:style>
  <w:style w:type="numbering" w:customStyle="1" w:styleId="NoList14111">
    <w:name w:val="No List14111"/>
    <w:next w:val="a5"/>
    <w:semiHidden/>
    <w:rsid w:val="00A60C63"/>
  </w:style>
  <w:style w:type="numbering" w:customStyle="1" w:styleId="NoList24111">
    <w:name w:val="No List24111"/>
    <w:next w:val="a5"/>
    <w:semiHidden/>
    <w:rsid w:val="00A60C63"/>
  </w:style>
  <w:style w:type="numbering" w:customStyle="1" w:styleId="NoList31112">
    <w:name w:val="No List31112"/>
    <w:next w:val="a5"/>
    <w:semiHidden/>
    <w:rsid w:val="00A60C63"/>
  </w:style>
  <w:style w:type="numbering" w:customStyle="1" w:styleId="NoList41112">
    <w:name w:val="No List41112"/>
    <w:next w:val="a5"/>
    <w:semiHidden/>
    <w:rsid w:val="00A60C63"/>
  </w:style>
  <w:style w:type="numbering" w:customStyle="1" w:styleId="NoList51111">
    <w:name w:val="No List51111"/>
    <w:next w:val="a5"/>
    <w:semiHidden/>
    <w:rsid w:val="00A60C63"/>
  </w:style>
  <w:style w:type="numbering" w:customStyle="1" w:styleId="NoList15111">
    <w:name w:val="No List15111"/>
    <w:next w:val="a5"/>
    <w:semiHidden/>
    <w:rsid w:val="00A60C63"/>
  </w:style>
  <w:style w:type="numbering" w:customStyle="1" w:styleId="NoList16111">
    <w:name w:val="No List16111"/>
    <w:next w:val="a5"/>
    <w:semiHidden/>
    <w:rsid w:val="00A60C63"/>
  </w:style>
  <w:style w:type="numbering" w:customStyle="1" w:styleId="NoList111112">
    <w:name w:val="No List111112"/>
    <w:next w:val="a5"/>
    <w:semiHidden/>
    <w:rsid w:val="00A60C63"/>
  </w:style>
  <w:style w:type="numbering" w:customStyle="1" w:styleId="NoList1911">
    <w:name w:val="No List1911"/>
    <w:next w:val="a5"/>
    <w:uiPriority w:val="99"/>
    <w:semiHidden/>
    <w:unhideWhenUsed/>
    <w:rsid w:val="00A60C63"/>
  </w:style>
  <w:style w:type="numbering" w:customStyle="1" w:styleId="NoList11011">
    <w:name w:val="No List11011"/>
    <w:next w:val="a5"/>
    <w:uiPriority w:val="99"/>
    <w:semiHidden/>
    <w:rsid w:val="00A60C63"/>
  </w:style>
  <w:style w:type="numbering" w:customStyle="1" w:styleId="NoList2611">
    <w:name w:val="No List2611"/>
    <w:next w:val="a5"/>
    <w:semiHidden/>
    <w:rsid w:val="00A60C63"/>
  </w:style>
  <w:style w:type="numbering" w:customStyle="1" w:styleId="NoList3311">
    <w:name w:val="No List3311"/>
    <w:next w:val="a5"/>
    <w:semiHidden/>
    <w:unhideWhenUsed/>
    <w:rsid w:val="00A60C63"/>
  </w:style>
  <w:style w:type="numbering" w:customStyle="1" w:styleId="12112">
    <w:name w:val="목록 없음1211"/>
    <w:next w:val="a5"/>
    <w:semiHidden/>
    <w:unhideWhenUsed/>
    <w:rsid w:val="00A60C63"/>
  </w:style>
  <w:style w:type="numbering" w:customStyle="1" w:styleId="2211">
    <w:name w:val="목록 없음2211"/>
    <w:next w:val="a5"/>
    <w:semiHidden/>
    <w:rsid w:val="00A60C63"/>
  </w:style>
  <w:style w:type="numbering" w:customStyle="1" w:styleId="NoList4311">
    <w:name w:val="No List4311"/>
    <w:next w:val="a5"/>
    <w:semiHidden/>
    <w:unhideWhenUsed/>
    <w:rsid w:val="00A60C63"/>
  </w:style>
  <w:style w:type="numbering" w:customStyle="1" w:styleId="NoList5311">
    <w:name w:val="No List5311"/>
    <w:next w:val="a5"/>
    <w:semiHidden/>
    <w:rsid w:val="00A60C63"/>
  </w:style>
  <w:style w:type="numbering" w:customStyle="1" w:styleId="NoList6211">
    <w:name w:val="No List6211"/>
    <w:next w:val="a5"/>
    <w:semiHidden/>
    <w:rsid w:val="00A60C63"/>
  </w:style>
  <w:style w:type="numbering" w:customStyle="1" w:styleId="NoList7211">
    <w:name w:val="No List7211"/>
    <w:next w:val="a5"/>
    <w:semiHidden/>
    <w:rsid w:val="00A60C63"/>
  </w:style>
  <w:style w:type="numbering" w:customStyle="1" w:styleId="NoList11311">
    <w:name w:val="No List11311"/>
    <w:next w:val="a5"/>
    <w:semiHidden/>
    <w:rsid w:val="00A60C63"/>
  </w:style>
  <w:style w:type="numbering" w:customStyle="1" w:styleId="NoList21211">
    <w:name w:val="No List21211"/>
    <w:next w:val="a5"/>
    <w:semiHidden/>
    <w:rsid w:val="00A60C63"/>
  </w:style>
  <w:style w:type="numbering" w:customStyle="1" w:styleId="NoList8211">
    <w:name w:val="No List8211"/>
    <w:next w:val="a5"/>
    <w:semiHidden/>
    <w:rsid w:val="00A60C63"/>
  </w:style>
  <w:style w:type="numbering" w:customStyle="1" w:styleId="NoList12211">
    <w:name w:val="No List12211"/>
    <w:next w:val="a5"/>
    <w:semiHidden/>
    <w:rsid w:val="00A60C63"/>
  </w:style>
  <w:style w:type="numbering" w:customStyle="1" w:styleId="NoList22211">
    <w:name w:val="No List22211"/>
    <w:next w:val="a5"/>
    <w:semiHidden/>
    <w:rsid w:val="00A60C63"/>
  </w:style>
  <w:style w:type="numbering" w:customStyle="1" w:styleId="NoList9211">
    <w:name w:val="No List9211"/>
    <w:next w:val="a5"/>
    <w:semiHidden/>
    <w:rsid w:val="00A60C63"/>
  </w:style>
  <w:style w:type="numbering" w:customStyle="1" w:styleId="NoList13211">
    <w:name w:val="No List13211"/>
    <w:next w:val="a5"/>
    <w:semiHidden/>
    <w:rsid w:val="00A60C63"/>
  </w:style>
  <w:style w:type="numbering" w:customStyle="1" w:styleId="NoList23211">
    <w:name w:val="No List23211"/>
    <w:next w:val="a5"/>
    <w:semiHidden/>
    <w:rsid w:val="00A60C63"/>
  </w:style>
  <w:style w:type="numbering" w:customStyle="1" w:styleId="NoList10211">
    <w:name w:val="No List10211"/>
    <w:next w:val="a5"/>
    <w:semiHidden/>
    <w:rsid w:val="00A60C63"/>
  </w:style>
  <w:style w:type="numbering" w:customStyle="1" w:styleId="NoList14211">
    <w:name w:val="No List14211"/>
    <w:next w:val="a5"/>
    <w:semiHidden/>
    <w:rsid w:val="00A60C63"/>
  </w:style>
  <w:style w:type="numbering" w:customStyle="1" w:styleId="NoList24211">
    <w:name w:val="No List24211"/>
    <w:next w:val="a5"/>
    <w:semiHidden/>
    <w:rsid w:val="00A60C63"/>
  </w:style>
  <w:style w:type="numbering" w:customStyle="1" w:styleId="NoList31211">
    <w:name w:val="No List31211"/>
    <w:next w:val="a5"/>
    <w:semiHidden/>
    <w:rsid w:val="00A60C63"/>
  </w:style>
  <w:style w:type="numbering" w:customStyle="1" w:styleId="NoList41211">
    <w:name w:val="No List41211"/>
    <w:next w:val="a5"/>
    <w:semiHidden/>
    <w:rsid w:val="00A60C63"/>
  </w:style>
  <w:style w:type="numbering" w:customStyle="1" w:styleId="NoList51211">
    <w:name w:val="No List51211"/>
    <w:next w:val="a5"/>
    <w:semiHidden/>
    <w:rsid w:val="00A60C63"/>
  </w:style>
  <w:style w:type="numbering" w:customStyle="1" w:styleId="NoList15211">
    <w:name w:val="No List15211"/>
    <w:next w:val="a5"/>
    <w:semiHidden/>
    <w:rsid w:val="00A60C63"/>
  </w:style>
  <w:style w:type="numbering" w:customStyle="1" w:styleId="NoList16211">
    <w:name w:val="No List16211"/>
    <w:next w:val="a5"/>
    <w:semiHidden/>
    <w:rsid w:val="00A60C63"/>
  </w:style>
  <w:style w:type="numbering" w:customStyle="1" w:styleId="NoList111211">
    <w:name w:val="No List111211"/>
    <w:next w:val="a5"/>
    <w:semiHidden/>
    <w:rsid w:val="00A60C63"/>
  </w:style>
  <w:style w:type="numbering" w:customStyle="1" w:styleId="2113">
    <w:name w:val="无列表211"/>
    <w:next w:val="a5"/>
    <w:uiPriority w:val="99"/>
    <w:semiHidden/>
    <w:unhideWhenUsed/>
    <w:rsid w:val="00A60C63"/>
  </w:style>
  <w:style w:type="numbering" w:customStyle="1" w:styleId="3112">
    <w:name w:val="无列表311"/>
    <w:next w:val="a5"/>
    <w:uiPriority w:val="99"/>
    <w:semiHidden/>
    <w:unhideWhenUsed/>
    <w:rsid w:val="00A60C63"/>
  </w:style>
  <w:style w:type="numbering" w:customStyle="1" w:styleId="NoList2011">
    <w:name w:val="No List2011"/>
    <w:next w:val="a5"/>
    <w:semiHidden/>
    <w:rsid w:val="00A60C63"/>
  </w:style>
  <w:style w:type="numbering" w:customStyle="1" w:styleId="NoList2711">
    <w:name w:val="No List2711"/>
    <w:next w:val="a5"/>
    <w:uiPriority w:val="99"/>
    <w:semiHidden/>
    <w:unhideWhenUsed/>
    <w:rsid w:val="00A60C63"/>
  </w:style>
  <w:style w:type="numbering" w:customStyle="1" w:styleId="NoList2811">
    <w:name w:val="No List2811"/>
    <w:next w:val="a5"/>
    <w:uiPriority w:val="99"/>
    <w:semiHidden/>
    <w:unhideWhenUsed/>
    <w:rsid w:val="00A60C63"/>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A60C63"/>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0C63"/>
  </w:style>
  <w:style w:type="table" w:customStyle="1" w:styleId="TableColorful121">
    <w:name w:val="Table Colorful 12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numbering" w:customStyle="1" w:styleId="3ff4">
    <w:name w:val="リストなし3"/>
    <w:next w:val="a5"/>
    <w:uiPriority w:val="99"/>
    <w:semiHidden/>
    <w:unhideWhenUsed/>
    <w:rsid w:val="00A60C63"/>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5"/>
    <w:semiHidden/>
    <w:unhideWhenUsed/>
    <w:rsid w:val="00A60C63"/>
  </w:style>
  <w:style w:type="numbering" w:customStyle="1" w:styleId="NoList217">
    <w:name w:val="No List217"/>
    <w:next w:val="a5"/>
    <w:semiHidden/>
    <w:rsid w:val="00A60C63"/>
  </w:style>
  <w:style w:type="numbering" w:customStyle="1" w:styleId="NoList310">
    <w:name w:val="No List310"/>
    <w:next w:val="a5"/>
    <w:semiHidden/>
    <w:unhideWhenUsed/>
    <w:rsid w:val="00A60C63"/>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a5"/>
    <w:semiHidden/>
    <w:unhideWhenUsed/>
    <w:rsid w:val="00A60C63"/>
  </w:style>
  <w:style w:type="numbering" w:customStyle="1" w:styleId="255">
    <w:name w:val="목록 없음25"/>
    <w:next w:val="a5"/>
    <w:semiHidden/>
    <w:rsid w:val="00A60C63"/>
  </w:style>
  <w:style w:type="numbering" w:customStyle="1" w:styleId="NoList49">
    <w:name w:val="No List49"/>
    <w:next w:val="a5"/>
    <w:uiPriority w:val="99"/>
    <w:semiHidden/>
    <w:unhideWhenUsed/>
    <w:rsid w:val="00A60C63"/>
  </w:style>
  <w:style w:type="numbering" w:customStyle="1" w:styleId="1100">
    <w:name w:val="无列表110"/>
    <w:next w:val="a5"/>
    <w:semiHidden/>
    <w:rsid w:val="00A60C63"/>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5"/>
    <w:semiHidden/>
    <w:rsid w:val="00A60C63"/>
  </w:style>
  <w:style w:type="numbering" w:customStyle="1" w:styleId="NoList65">
    <w:name w:val="No List65"/>
    <w:next w:val="a5"/>
    <w:semiHidden/>
    <w:rsid w:val="00A60C63"/>
  </w:style>
  <w:style w:type="numbering" w:customStyle="1" w:styleId="NoList75">
    <w:name w:val="No List75"/>
    <w:next w:val="a5"/>
    <w:uiPriority w:val="99"/>
    <w:semiHidden/>
    <w:rsid w:val="00A60C63"/>
  </w:style>
  <w:style w:type="numbering" w:customStyle="1" w:styleId="NoList1116">
    <w:name w:val="No List1116"/>
    <w:next w:val="a5"/>
    <w:semiHidden/>
    <w:rsid w:val="00A60C63"/>
  </w:style>
  <w:style w:type="numbering" w:customStyle="1" w:styleId="NoList218">
    <w:name w:val="No List218"/>
    <w:next w:val="a5"/>
    <w:semiHidden/>
    <w:rsid w:val="00A60C63"/>
  </w:style>
  <w:style w:type="numbering" w:customStyle="1" w:styleId="NoList85">
    <w:name w:val="No List85"/>
    <w:next w:val="a5"/>
    <w:semiHidden/>
    <w:rsid w:val="00A60C63"/>
  </w:style>
  <w:style w:type="numbering" w:customStyle="1" w:styleId="NoList1210">
    <w:name w:val="No List1210"/>
    <w:next w:val="a5"/>
    <w:semiHidden/>
    <w:rsid w:val="00A60C63"/>
  </w:style>
  <w:style w:type="numbering" w:customStyle="1" w:styleId="NoList225">
    <w:name w:val="No List225"/>
    <w:next w:val="a5"/>
    <w:semiHidden/>
    <w:rsid w:val="00A60C63"/>
  </w:style>
  <w:style w:type="numbering" w:customStyle="1" w:styleId="NoList95">
    <w:name w:val="No List95"/>
    <w:next w:val="a5"/>
    <w:semiHidden/>
    <w:rsid w:val="00A60C63"/>
  </w:style>
  <w:style w:type="numbering" w:customStyle="1" w:styleId="NoList135">
    <w:name w:val="No List135"/>
    <w:next w:val="a5"/>
    <w:semiHidden/>
    <w:rsid w:val="00A60C63"/>
  </w:style>
  <w:style w:type="numbering" w:customStyle="1" w:styleId="NoList235">
    <w:name w:val="No List235"/>
    <w:next w:val="a5"/>
    <w:semiHidden/>
    <w:rsid w:val="00A60C63"/>
  </w:style>
  <w:style w:type="numbering" w:customStyle="1" w:styleId="NoList105">
    <w:name w:val="No List105"/>
    <w:next w:val="a5"/>
    <w:semiHidden/>
    <w:rsid w:val="00A60C63"/>
  </w:style>
  <w:style w:type="numbering" w:customStyle="1" w:styleId="NoList145">
    <w:name w:val="No List145"/>
    <w:next w:val="a5"/>
    <w:semiHidden/>
    <w:rsid w:val="00A60C63"/>
  </w:style>
  <w:style w:type="numbering" w:customStyle="1" w:styleId="NoList245">
    <w:name w:val="No List245"/>
    <w:next w:val="a5"/>
    <w:semiHidden/>
    <w:rsid w:val="00A60C63"/>
  </w:style>
  <w:style w:type="numbering" w:customStyle="1" w:styleId="NoList315">
    <w:name w:val="No List315"/>
    <w:next w:val="a5"/>
    <w:semiHidden/>
    <w:rsid w:val="00A60C63"/>
  </w:style>
  <w:style w:type="numbering" w:customStyle="1" w:styleId="NoList415">
    <w:name w:val="No List415"/>
    <w:next w:val="a5"/>
    <w:semiHidden/>
    <w:rsid w:val="00A60C63"/>
  </w:style>
  <w:style w:type="numbering" w:customStyle="1" w:styleId="NoList515">
    <w:name w:val="No List515"/>
    <w:next w:val="a5"/>
    <w:semiHidden/>
    <w:rsid w:val="00A60C63"/>
  </w:style>
  <w:style w:type="numbering" w:customStyle="1" w:styleId="NoList155">
    <w:name w:val="No List155"/>
    <w:next w:val="a5"/>
    <w:semiHidden/>
    <w:rsid w:val="00A60C63"/>
  </w:style>
  <w:style w:type="numbering" w:customStyle="1" w:styleId="NoList165">
    <w:name w:val="No List165"/>
    <w:next w:val="a5"/>
    <w:semiHidden/>
    <w:rsid w:val="00A60C63"/>
  </w:style>
  <w:style w:type="numbering" w:customStyle="1" w:styleId="1190">
    <w:name w:val="无列表119"/>
    <w:next w:val="a5"/>
    <w:semiHidden/>
    <w:rsid w:val="00A60C63"/>
  </w:style>
  <w:style w:type="numbering" w:customStyle="1" w:styleId="1101">
    <w:name w:val="リストなし110"/>
    <w:next w:val="a5"/>
    <w:uiPriority w:val="99"/>
    <w:semiHidden/>
    <w:unhideWhenUsed/>
    <w:rsid w:val="00A60C63"/>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0C63"/>
  </w:style>
  <w:style w:type="numbering" w:customStyle="1" w:styleId="Style14">
    <w:name w:val="Style14"/>
    <w:uiPriority w:val="99"/>
    <w:rsid w:val="00A60C63"/>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60C63"/>
  </w:style>
  <w:style w:type="table" w:customStyle="1" w:styleId="228">
    <w:name w:val="表 (クラシック) 22"/>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8">
    <w:name w:val="表 (カラフル) 12"/>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6">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0">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9">
    <w:name w:val="表 (赤)  12"/>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0C63"/>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0C63"/>
  </w:style>
  <w:style w:type="numbering" w:customStyle="1" w:styleId="Style112">
    <w:name w:val="Style112"/>
    <w:uiPriority w:val="99"/>
    <w:rsid w:val="00A60C63"/>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5"/>
    <w:uiPriority w:val="99"/>
    <w:semiHidden/>
    <w:unhideWhenUsed/>
    <w:rsid w:val="00A60C63"/>
  </w:style>
  <w:style w:type="numbering" w:customStyle="1" w:styleId="NoList323">
    <w:name w:val="No List323"/>
    <w:next w:val="a5"/>
    <w:semiHidden/>
    <w:unhideWhenUsed/>
    <w:rsid w:val="00A60C63"/>
  </w:style>
  <w:style w:type="numbering" w:customStyle="1" w:styleId="NoList193">
    <w:name w:val="No List193"/>
    <w:next w:val="a5"/>
    <w:uiPriority w:val="99"/>
    <w:semiHidden/>
    <w:unhideWhenUsed/>
    <w:rsid w:val="00A60C63"/>
  </w:style>
  <w:style w:type="numbering" w:customStyle="1" w:styleId="1280">
    <w:name w:val="无列表128"/>
    <w:next w:val="a5"/>
    <w:semiHidden/>
    <w:rsid w:val="00A60C63"/>
  </w:style>
  <w:style w:type="numbering" w:customStyle="1" w:styleId="NoList184">
    <w:name w:val="No List184"/>
    <w:next w:val="a5"/>
    <w:uiPriority w:val="99"/>
    <w:semiHidden/>
    <w:rsid w:val="00A60C63"/>
  </w:style>
  <w:style w:type="numbering" w:customStyle="1" w:styleId="NoList1103">
    <w:name w:val="No List1103"/>
    <w:next w:val="a5"/>
    <w:uiPriority w:val="99"/>
    <w:semiHidden/>
    <w:rsid w:val="00A60C63"/>
  </w:style>
  <w:style w:type="numbering" w:customStyle="1" w:styleId="1360">
    <w:name w:val="无列表136"/>
    <w:next w:val="a5"/>
    <w:semiHidden/>
    <w:rsid w:val="00A60C63"/>
  </w:style>
  <w:style w:type="numbering" w:customStyle="1" w:styleId="1262">
    <w:name w:val="リストなし126"/>
    <w:next w:val="a5"/>
    <w:uiPriority w:val="99"/>
    <w:semiHidden/>
    <w:unhideWhenUsed/>
    <w:rsid w:val="00A60C63"/>
  </w:style>
  <w:style w:type="numbering" w:customStyle="1" w:styleId="NoList253">
    <w:name w:val="No List253"/>
    <w:next w:val="a5"/>
    <w:semiHidden/>
    <w:rsid w:val="00A60C63"/>
  </w:style>
  <w:style w:type="numbering" w:customStyle="1" w:styleId="1116">
    <w:name w:val="无列表1116"/>
    <w:next w:val="a5"/>
    <w:semiHidden/>
    <w:rsid w:val="00A60C63"/>
  </w:style>
  <w:style w:type="numbering" w:customStyle="1" w:styleId="11160">
    <w:name w:val="リストなし1116"/>
    <w:next w:val="a5"/>
    <w:uiPriority w:val="99"/>
    <w:semiHidden/>
    <w:unhideWhenUsed/>
    <w:rsid w:val="00A60C63"/>
  </w:style>
  <w:style w:type="numbering" w:customStyle="1" w:styleId="12120">
    <w:name w:val="无列表1212"/>
    <w:next w:val="a5"/>
    <w:semiHidden/>
    <w:rsid w:val="00A60C63"/>
  </w:style>
  <w:style w:type="numbering" w:customStyle="1" w:styleId="12121">
    <w:name w:val="リストなし1212"/>
    <w:next w:val="a5"/>
    <w:uiPriority w:val="99"/>
    <w:semiHidden/>
    <w:unhideWhenUsed/>
    <w:rsid w:val="00A60C63"/>
  </w:style>
  <w:style w:type="numbering" w:customStyle="1" w:styleId="NoList1123">
    <w:name w:val="No List1123"/>
    <w:next w:val="a5"/>
    <w:semiHidden/>
    <w:unhideWhenUsed/>
    <w:rsid w:val="00A60C63"/>
  </w:style>
  <w:style w:type="numbering" w:customStyle="1" w:styleId="11113">
    <w:name w:val="无列表11113"/>
    <w:next w:val="a5"/>
    <w:semiHidden/>
    <w:rsid w:val="00A60C63"/>
  </w:style>
  <w:style w:type="numbering" w:customStyle="1" w:styleId="111130">
    <w:name w:val="リストなし11113"/>
    <w:next w:val="a5"/>
    <w:uiPriority w:val="99"/>
    <w:semiHidden/>
    <w:unhideWhenUsed/>
    <w:rsid w:val="00A60C63"/>
  </w:style>
  <w:style w:type="numbering" w:customStyle="1" w:styleId="NoList423">
    <w:name w:val="No List423"/>
    <w:next w:val="a5"/>
    <w:semiHidden/>
    <w:unhideWhenUsed/>
    <w:rsid w:val="00A60C63"/>
  </w:style>
  <w:style w:type="numbering" w:customStyle="1" w:styleId="13120">
    <w:name w:val="无列表1312"/>
    <w:next w:val="a5"/>
    <w:semiHidden/>
    <w:rsid w:val="00A60C63"/>
  </w:style>
  <w:style w:type="numbering" w:customStyle="1" w:styleId="1351">
    <w:name w:val="リストなし135"/>
    <w:next w:val="a5"/>
    <w:uiPriority w:val="99"/>
    <w:semiHidden/>
    <w:unhideWhenUsed/>
    <w:rsid w:val="00A60C63"/>
  </w:style>
  <w:style w:type="numbering" w:customStyle="1" w:styleId="NoList1213">
    <w:name w:val="No List1213"/>
    <w:next w:val="a5"/>
    <w:semiHidden/>
    <w:unhideWhenUsed/>
    <w:rsid w:val="00A60C63"/>
  </w:style>
  <w:style w:type="numbering" w:customStyle="1" w:styleId="11250">
    <w:name w:val="无列表1125"/>
    <w:next w:val="a5"/>
    <w:semiHidden/>
    <w:rsid w:val="00A60C63"/>
  </w:style>
  <w:style w:type="numbering" w:customStyle="1" w:styleId="11251">
    <w:name w:val="リストなし1125"/>
    <w:next w:val="a5"/>
    <w:uiPriority w:val="99"/>
    <w:semiHidden/>
    <w:unhideWhenUsed/>
    <w:rsid w:val="00A60C63"/>
  </w:style>
  <w:style w:type="numbering" w:customStyle="1" w:styleId="NoList203">
    <w:name w:val="No List203"/>
    <w:next w:val="a5"/>
    <w:semiHidden/>
    <w:unhideWhenUsed/>
    <w:rsid w:val="00A60C63"/>
  </w:style>
  <w:style w:type="numbering" w:customStyle="1" w:styleId="NoList1133">
    <w:name w:val="No List1133"/>
    <w:next w:val="a5"/>
    <w:semiHidden/>
    <w:rsid w:val="00A60C63"/>
  </w:style>
  <w:style w:type="numbering" w:customStyle="1" w:styleId="1421">
    <w:name w:val="无列表142"/>
    <w:next w:val="a5"/>
    <w:semiHidden/>
    <w:rsid w:val="00A60C63"/>
  </w:style>
  <w:style w:type="numbering" w:customStyle="1" w:styleId="1422">
    <w:name w:val="リストなし142"/>
    <w:next w:val="a5"/>
    <w:uiPriority w:val="99"/>
    <w:semiHidden/>
    <w:unhideWhenUsed/>
    <w:rsid w:val="00A60C63"/>
  </w:style>
  <w:style w:type="numbering" w:customStyle="1" w:styleId="NoList263">
    <w:name w:val="No List263"/>
    <w:next w:val="a5"/>
    <w:semiHidden/>
    <w:rsid w:val="00A60C63"/>
  </w:style>
  <w:style w:type="numbering" w:customStyle="1" w:styleId="1132">
    <w:name w:val="无列表1132"/>
    <w:next w:val="a5"/>
    <w:semiHidden/>
    <w:rsid w:val="00A60C63"/>
  </w:style>
  <w:style w:type="numbering" w:customStyle="1" w:styleId="11320">
    <w:name w:val="リストなし1132"/>
    <w:next w:val="a5"/>
    <w:uiPriority w:val="99"/>
    <w:semiHidden/>
    <w:unhideWhenUsed/>
    <w:rsid w:val="00A60C63"/>
  </w:style>
  <w:style w:type="numbering" w:customStyle="1" w:styleId="NoList333">
    <w:name w:val="No List333"/>
    <w:next w:val="a5"/>
    <w:semiHidden/>
    <w:unhideWhenUsed/>
    <w:rsid w:val="00A60C63"/>
  </w:style>
  <w:style w:type="numbering" w:customStyle="1" w:styleId="12220">
    <w:name w:val="无列表1222"/>
    <w:next w:val="a5"/>
    <w:semiHidden/>
    <w:rsid w:val="00A60C63"/>
  </w:style>
  <w:style w:type="numbering" w:customStyle="1" w:styleId="12221">
    <w:name w:val="リストなし1222"/>
    <w:next w:val="a5"/>
    <w:uiPriority w:val="99"/>
    <w:semiHidden/>
    <w:unhideWhenUsed/>
    <w:rsid w:val="00A60C63"/>
  </w:style>
  <w:style w:type="numbering" w:customStyle="1" w:styleId="NoList1142">
    <w:name w:val="No List1142"/>
    <w:next w:val="a5"/>
    <w:semiHidden/>
    <w:unhideWhenUsed/>
    <w:rsid w:val="00A60C63"/>
  </w:style>
  <w:style w:type="numbering" w:customStyle="1" w:styleId="111220">
    <w:name w:val="无列表11122"/>
    <w:next w:val="a5"/>
    <w:semiHidden/>
    <w:rsid w:val="00A60C63"/>
  </w:style>
  <w:style w:type="numbering" w:customStyle="1" w:styleId="111221">
    <w:name w:val="リストなし11122"/>
    <w:next w:val="a5"/>
    <w:uiPriority w:val="99"/>
    <w:semiHidden/>
    <w:unhideWhenUsed/>
    <w:rsid w:val="00A60C63"/>
  </w:style>
  <w:style w:type="numbering" w:customStyle="1" w:styleId="NoList433">
    <w:name w:val="No List433"/>
    <w:next w:val="a5"/>
    <w:semiHidden/>
    <w:unhideWhenUsed/>
    <w:rsid w:val="00A60C63"/>
  </w:style>
  <w:style w:type="numbering" w:customStyle="1" w:styleId="1322">
    <w:name w:val="无列表1322"/>
    <w:next w:val="a5"/>
    <w:semiHidden/>
    <w:rsid w:val="00A60C63"/>
  </w:style>
  <w:style w:type="numbering" w:customStyle="1" w:styleId="13121">
    <w:name w:val="リストなし1312"/>
    <w:next w:val="a5"/>
    <w:uiPriority w:val="99"/>
    <w:semiHidden/>
    <w:unhideWhenUsed/>
    <w:rsid w:val="00A60C63"/>
  </w:style>
  <w:style w:type="numbering" w:customStyle="1" w:styleId="NoList1223">
    <w:name w:val="No List1223"/>
    <w:next w:val="a5"/>
    <w:semiHidden/>
    <w:unhideWhenUsed/>
    <w:rsid w:val="00A60C63"/>
  </w:style>
  <w:style w:type="numbering" w:customStyle="1" w:styleId="11212">
    <w:name w:val="无列表11212"/>
    <w:next w:val="a5"/>
    <w:semiHidden/>
    <w:rsid w:val="00A60C63"/>
  </w:style>
  <w:style w:type="numbering" w:customStyle="1" w:styleId="112120">
    <w:name w:val="リストなし11212"/>
    <w:next w:val="a5"/>
    <w:uiPriority w:val="99"/>
    <w:semiHidden/>
    <w:unhideWhenUsed/>
    <w:rsid w:val="00A60C63"/>
  </w:style>
  <w:style w:type="numbering" w:customStyle="1" w:styleId="NoList273">
    <w:name w:val="No List273"/>
    <w:next w:val="a5"/>
    <w:uiPriority w:val="99"/>
    <w:semiHidden/>
    <w:unhideWhenUsed/>
    <w:rsid w:val="00A60C63"/>
  </w:style>
  <w:style w:type="numbering" w:customStyle="1" w:styleId="NoList1152">
    <w:name w:val="No List1152"/>
    <w:next w:val="a5"/>
    <w:semiHidden/>
    <w:rsid w:val="00A60C63"/>
  </w:style>
  <w:style w:type="numbering" w:customStyle="1" w:styleId="1520">
    <w:name w:val="无列表152"/>
    <w:next w:val="a5"/>
    <w:semiHidden/>
    <w:rsid w:val="00A60C63"/>
  </w:style>
  <w:style w:type="numbering" w:customStyle="1" w:styleId="1521">
    <w:name w:val="リストなし152"/>
    <w:next w:val="a5"/>
    <w:uiPriority w:val="99"/>
    <w:semiHidden/>
    <w:unhideWhenUsed/>
    <w:rsid w:val="00A60C63"/>
  </w:style>
  <w:style w:type="numbering" w:customStyle="1" w:styleId="NoList283">
    <w:name w:val="No List283"/>
    <w:next w:val="a5"/>
    <w:uiPriority w:val="99"/>
    <w:semiHidden/>
    <w:rsid w:val="00A60C63"/>
  </w:style>
  <w:style w:type="numbering" w:customStyle="1" w:styleId="1142">
    <w:name w:val="无列表1142"/>
    <w:next w:val="a5"/>
    <w:semiHidden/>
    <w:rsid w:val="00A60C63"/>
  </w:style>
  <w:style w:type="numbering" w:customStyle="1" w:styleId="11420">
    <w:name w:val="リストなし1142"/>
    <w:next w:val="a5"/>
    <w:uiPriority w:val="99"/>
    <w:semiHidden/>
    <w:unhideWhenUsed/>
    <w:rsid w:val="00A60C63"/>
  </w:style>
  <w:style w:type="numbering" w:customStyle="1" w:styleId="NoList342">
    <w:name w:val="No List342"/>
    <w:next w:val="a5"/>
    <w:semiHidden/>
    <w:unhideWhenUsed/>
    <w:rsid w:val="00A60C63"/>
  </w:style>
  <w:style w:type="numbering" w:customStyle="1" w:styleId="1232">
    <w:name w:val="无列表1232"/>
    <w:next w:val="a5"/>
    <w:semiHidden/>
    <w:rsid w:val="00A60C63"/>
  </w:style>
  <w:style w:type="numbering" w:customStyle="1" w:styleId="12320">
    <w:name w:val="リストなし1232"/>
    <w:next w:val="a5"/>
    <w:uiPriority w:val="99"/>
    <w:semiHidden/>
    <w:unhideWhenUsed/>
    <w:rsid w:val="00A60C63"/>
  </w:style>
  <w:style w:type="numbering" w:customStyle="1" w:styleId="NoList1162">
    <w:name w:val="No List1162"/>
    <w:next w:val="a5"/>
    <w:uiPriority w:val="99"/>
    <w:semiHidden/>
    <w:unhideWhenUsed/>
    <w:rsid w:val="00A60C63"/>
  </w:style>
  <w:style w:type="numbering" w:customStyle="1" w:styleId="11132">
    <w:name w:val="无列表11132"/>
    <w:next w:val="a5"/>
    <w:semiHidden/>
    <w:rsid w:val="00A60C63"/>
  </w:style>
  <w:style w:type="numbering" w:customStyle="1" w:styleId="111320">
    <w:name w:val="リストなし11132"/>
    <w:next w:val="a5"/>
    <w:uiPriority w:val="99"/>
    <w:semiHidden/>
    <w:unhideWhenUsed/>
    <w:rsid w:val="00A60C63"/>
  </w:style>
  <w:style w:type="numbering" w:customStyle="1" w:styleId="NoList442">
    <w:name w:val="No List442"/>
    <w:next w:val="a5"/>
    <w:semiHidden/>
    <w:unhideWhenUsed/>
    <w:rsid w:val="00A60C63"/>
  </w:style>
  <w:style w:type="numbering" w:customStyle="1" w:styleId="1332">
    <w:name w:val="无列表1332"/>
    <w:next w:val="a5"/>
    <w:semiHidden/>
    <w:rsid w:val="00A60C63"/>
  </w:style>
  <w:style w:type="numbering" w:customStyle="1" w:styleId="13220">
    <w:name w:val="リストなし1322"/>
    <w:next w:val="a5"/>
    <w:uiPriority w:val="99"/>
    <w:semiHidden/>
    <w:unhideWhenUsed/>
    <w:rsid w:val="00A60C63"/>
  </w:style>
  <w:style w:type="numbering" w:customStyle="1" w:styleId="NoList1232">
    <w:name w:val="No List1232"/>
    <w:next w:val="a5"/>
    <w:semiHidden/>
    <w:unhideWhenUsed/>
    <w:rsid w:val="00A60C63"/>
  </w:style>
  <w:style w:type="numbering" w:customStyle="1" w:styleId="11222">
    <w:name w:val="无列表11222"/>
    <w:next w:val="a5"/>
    <w:semiHidden/>
    <w:rsid w:val="00A60C63"/>
  </w:style>
  <w:style w:type="numbering" w:customStyle="1" w:styleId="112220">
    <w:name w:val="リストなし11222"/>
    <w:next w:val="a5"/>
    <w:uiPriority w:val="99"/>
    <w:semiHidden/>
    <w:unhideWhenUsed/>
    <w:rsid w:val="00A60C63"/>
  </w:style>
  <w:style w:type="numbering" w:customStyle="1" w:styleId="NoList292">
    <w:name w:val="No List292"/>
    <w:next w:val="a5"/>
    <w:uiPriority w:val="99"/>
    <w:semiHidden/>
    <w:unhideWhenUsed/>
    <w:rsid w:val="00A60C63"/>
  </w:style>
  <w:style w:type="numbering" w:customStyle="1" w:styleId="NoList1172">
    <w:name w:val="No List1172"/>
    <w:next w:val="a5"/>
    <w:uiPriority w:val="99"/>
    <w:semiHidden/>
    <w:rsid w:val="00A60C63"/>
  </w:style>
  <w:style w:type="numbering" w:customStyle="1" w:styleId="1620">
    <w:name w:val="无列表162"/>
    <w:next w:val="a5"/>
    <w:semiHidden/>
    <w:rsid w:val="00A60C63"/>
  </w:style>
  <w:style w:type="numbering" w:customStyle="1" w:styleId="1621">
    <w:name w:val="リストなし162"/>
    <w:next w:val="a5"/>
    <w:uiPriority w:val="99"/>
    <w:semiHidden/>
    <w:unhideWhenUsed/>
    <w:rsid w:val="00A60C63"/>
  </w:style>
  <w:style w:type="numbering" w:customStyle="1" w:styleId="NoList2102">
    <w:name w:val="No List2102"/>
    <w:next w:val="a5"/>
    <w:semiHidden/>
    <w:rsid w:val="00A60C63"/>
  </w:style>
  <w:style w:type="numbering" w:customStyle="1" w:styleId="1152">
    <w:name w:val="无列表1152"/>
    <w:next w:val="a5"/>
    <w:semiHidden/>
    <w:rsid w:val="00A60C63"/>
  </w:style>
  <w:style w:type="numbering" w:customStyle="1" w:styleId="11520">
    <w:name w:val="リストなし1152"/>
    <w:next w:val="a5"/>
    <w:uiPriority w:val="99"/>
    <w:semiHidden/>
    <w:unhideWhenUsed/>
    <w:rsid w:val="00A60C63"/>
  </w:style>
  <w:style w:type="numbering" w:customStyle="1" w:styleId="NoList352">
    <w:name w:val="No List352"/>
    <w:next w:val="a5"/>
    <w:uiPriority w:val="99"/>
    <w:semiHidden/>
    <w:unhideWhenUsed/>
    <w:rsid w:val="00A60C63"/>
  </w:style>
  <w:style w:type="numbering" w:customStyle="1" w:styleId="1242">
    <w:name w:val="无列表1242"/>
    <w:next w:val="a5"/>
    <w:semiHidden/>
    <w:rsid w:val="00A60C63"/>
  </w:style>
  <w:style w:type="numbering" w:customStyle="1" w:styleId="12420">
    <w:name w:val="リストなし1242"/>
    <w:next w:val="a5"/>
    <w:uiPriority w:val="99"/>
    <w:semiHidden/>
    <w:unhideWhenUsed/>
    <w:rsid w:val="00A60C63"/>
  </w:style>
  <w:style w:type="numbering" w:customStyle="1" w:styleId="NoList1182">
    <w:name w:val="No List1182"/>
    <w:next w:val="a5"/>
    <w:uiPriority w:val="99"/>
    <w:semiHidden/>
    <w:unhideWhenUsed/>
    <w:rsid w:val="00A60C63"/>
  </w:style>
  <w:style w:type="numbering" w:customStyle="1" w:styleId="11142">
    <w:name w:val="无列表11142"/>
    <w:next w:val="a5"/>
    <w:semiHidden/>
    <w:rsid w:val="00A60C63"/>
  </w:style>
  <w:style w:type="numbering" w:customStyle="1" w:styleId="111420">
    <w:name w:val="リストなし11142"/>
    <w:next w:val="a5"/>
    <w:uiPriority w:val="99"/>
    <w:semiHidden/>
    <w:unhideWhenUsed/>
    <w:rsid w:val="00A60C63"/>
  </w:style>
  <w:style w:type="numbering" w:customStyle="1" w:styleId="NoList452">
    <w:name w:val="No List452"/>
    <w:next w:val="a5"/>
    <w:uiPriority w:val="99"/>
    <w:semiHidden/>
    <w:unhideWhenUsed/>
    <w:rsid w:val="00A60C63"/>
  </w:style>
  <w:style w:type="numbering" w:customStyle="1" w:styleId="1342">
    <w:name w:val="无列表1342"/>
    <w:next w:val="a5"/>
    <w:semiHidden/>
    <w:rsid w:val="00A60C63"/>
  </w:style>
  <w:style w:type="numbering" w:customStyle="1" w:styleId="13320">
    <w:name w:val="リストなし1332"/>
    <w:next w:val="a5"/>
    <w:uiPriority w:val="99"/>
    <w:semiHidden/>
    <w:unhideWhenUsed/>
    <w:rsid w:val="00A60C63"/>
  </w:style>
  <w:style w:type="numbering" w:customStyle="1" w:styleId="NoList1242">
    <w:name w:val="No List1242"/>
    <w:next w:val="a5"/>
    <w:uiPriority w:val="99"/>
    <w:semiHidden/>
    <w:unhideWhenUsed/>
    <w:rsid w:val="00A60C63"/>
  </w:style>
  <w:style w:type="numbering" w:customStyle="1" w:styleId="11232">
    <w:name w:val="无列表11232"/>
    <w:next w:val="a5"/>
    <w:semiHidden/>
    <w:rsid w:val="00A60C63"/>
  </w:style>
  <w:style w:type="numbering" w:customStyle="1" w:styleId="112320">
    <w:name w:val="リストなし11232"/>
    <w:next w:val="a5"/>
    <w:uiPriority w:val="99"/>
    <w:semiHidden/>
    <w:unhideWhenUsed/>
    <w:rsid w:val="00A60C63"/>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5"/>
    <w:uiPriority w:val="99"/>
    <w:semiHidden/>
    <w:unhideWhenUsed/>
    <w:rsid w:val="00A60C63"/>
  </w:style>
  <w:style w:type="numbering" w:customStyle="1" w:styleId="172">
    <w:name w:val="无列表172"/>
    <w:next w:val="a5"/>
    <w:semiHidden/>
    <w:rsid w:val="00A60C63"/>
  </w:style>
  <w:style w:type="numbering" w:customStyle="1" w:styleId="1720">
    <w:name w:val="リストなし172"/>
    <w:next w:val="a5"/>
    <w:uiPriority w:val="99"/>
    <w:semiHidden/>
    <w:unhideWhenUsed/>
    <w:rsid w:val="00A60C63"/>
  </w:style>
  <w:style w:type="numbering" w:customStyle="1" w:styleId="NoList1192">
    <w:name w:val="No List1192"/>
    <w:next w:val="a5"/>
    <w:semiHidden/>
    <w:rsid w:val="00A60C63"/>
  </w:style>
  <w:style w:type="numbering" w:customStyle="1" w:styleId="NoList2113">
    <w:name w:val="No List2113"/>
    <w:next w:val="a5"/>
    <w:semiHidden/>
    <w:rsid w:val="00A60C63"/>
  </w:style>
  <w:style w:type="numbering" w:customStyle="1" w:styleId="NoList362">
    <w:name w:val="No List362"/>
    <w:next w:val="a5"/>
    <w:semiHidden/>
    <w:rsid w:val="00A60C63"/>
  </w:style>
  <w:style w:type="numbering" w:customStyle="1" w:styleId="NoList462">
    <w:name w:val="No List462"/>
    <w:next w:val="a5"/>
    <w:semiHidden/>
    <w:rsid w:val="00A60C63"/>
  </w:style>
  <w:style w:type="numbering" w:customStyle="1" w:styleId="NoList523">
    <w:name w:val="No List523"/>
    <w:next w:val="a5"/>
    <w:semiHidden/>
    <w:rsid w:val="00A60C63"/>
  </w:style>
  <w:style w:type="numbering" w:customStyle="1" w:styleId="NoList613">
    <w:name w:val="No List613"/>
    <w:next w:val="a5"/>
    <w:semiHidden/>
    <w:rsid w:val="00A60C63"/>
  </w:style>
  <w:style w:type="numbering" w:customStyle="1" w:styleId="NoList713">
    <w:name w:val="No List713"/>
    <w:next w:val="a5"/>
    <w:semiHidden/>
    <w:rsid w:val="00A60C63"/>
  </w:style>
  <w:style w:type="numbering" w:customStyle="1" w:styleId="NoList11102">
    <w:name w:val="No List11102"/>
    <w:next w:val="a5"/>
    <w:semiHidden/>
    <w:rsid w:val="00A60C63"/>
  </w:style>
  <w:style w:type="numbering" w:customStyle="1" w:styleId="NoList2123">
    <w:name w:val="No List2123"/>
    <w:next w:val="a5"/>
    <w:semiHidden/>
    <w:rsid w:val="00A60C63"/>
  </w:style>
  <w:style w:type="numbering" w:customStyle="1" w:styleId="NoList813">
    <w:name w:val="No List813"/>
    <w:next w:val="a5"/>
    <w:semiHidden/>
    <w:rsid w:val="00A60C63"/>
  </w:style>
  <w:style w:type="numbering" w:customStyle="1" w:styleId="NoList1252">
    <w:name w:val="No List1252"/>
    <w:next w:val="a5"/>
    <w:semiHidden/>
    <w:rsid w:val="00A60C63"/>
  </w:style>
  <w:style w:type="numbering" w:customStyle="1" w:styleId="NoList2213">
    <w:name w:val="No List2213"/>
    <w:next w:val="a5"/>
    <w:semiHidden/>
    <w:rsid w:val="00A60C63"/>
  </w:style>
  <w:style w:type="numbering" w:customStyle="1" w:styleId="NoList913">
    <w:name w:val="No List913"/>
    <w:next w:val="a5"/>
    <w:semiHidden/>
    <w:rsid w:val="00A60C63"/>
  </w:style>
  <w:style w:type="numbering" w:customStyle="1" w:styleId="NoList1313">
    <w:name w:val="No List1313"/>
    <w:next w:val="a5"/>
    <w:semiHidden/>
    <w:rsid w:val="00A60C63"/>
  </w:style>
  <w:style w:type="numbering" w:customStyle="1" w:styleId="NoList2313">
    <w:name w:val="No List2313"/>
    <w:next w:val="a5"/>
    <w:semiHidden/>
    <w:rsid w:val="00A60C63"/>
  </w:style>
  <w:style w:type="numbering" w:customStyle="1" w:styleId="NoList1013">
    <w:name w:val="No List1013"/>
    <w:next w:val="a5"/>
    <w:semiHidden/>
    <w:rsid w:val="00A60C63"/>
  </w:style>
  <w:style w:type="numbering" w:customStyle="1" w:styleId="NoList1413">
    <w:name w:val="No List1413"/>
    <w:next w:val="a5"/>
    <w:semiHidden/>
    <w:rsid w:val="00A60C63"/>
  </w:style>
  <w:style w:type="numbering" w:customStyle="1" w:styleId="NoList2413">
    <w:name w:val="No List2413"/>
    <w:next w:val="a5"/>
    <w:semiHidden/>
    <w:rsid w:val="00A60C63"/>
  </w:style>
  <w:style w:type="numbering" w:customStyle="1" w:styleId="NoList3113">
    <w:name w:val="No List3113"/>
    <w:next w:val="a5"/>
    <w:semiHidden/>
    <w:rsid w:val="00A60C63"/>
  </w:style>
  <w:style w:type="numbering" w:customStyle="1" w:styleId="NoList4113">
    <w:name w:val="No List4113"/>
    <w:next w:val="a5"/>
    <w:semiHidden/>
    <w:rsid w:val="00A60C63"/>
  </w:style>
  <w:style w:type="numbering" w:customStyle="1" w:styleId="NoList5113">
    <w:name w:val="No List5113"/>
    <w:next w:val="a5"/>
    <w:semiHidden/>
    <w:rsid w:val="00A60C63"/>
  </w:style>
  <w:style w:type="numbering" w:customStyle="1" w:styleId="NoList1513">
    <w:name w:val="No List1513"/>
    <w:next w:val="a5"/>
    <w:semiHidden/>
    <w:rsid w:val="00A60C63"/>
  </w:style>
  <w:style w:type="numbering" w:customStyle="1" w:styleId="NoList1613">
    <w:name w:val="No List1613"/>
    <w:next w:val="a5"/>
    <w:semiHidden/>
    <w:rsid w:val="00A60C63"/>
  </w:style>
  <w:style w:type="numbering" w:customStyle="1" w:styleId="1162">
    <w:name w:val="无列表1162"/>
    <w:next w:val="a5"/>
    <w:semiHidden/>
    <w:rsid w:val="00A60C63"/>
  </w:style>
  <w:style w:type="numbering" w:customStyle="1" w:styleId="1133">
    <w:name w:val="목록 없음113"/>
    <w:next w:val="a5"/>
    <w:semiHidden/>
    <w:unhideWhenUsed/>
    <w:rsid w:val="00A60C63"/>
  </w:style>
  <w:style w:type="numbering" w:customStyle="1" w:styleId="2130">
    <w:name w:val="목록 없음213"/>
    <w:next w:val="a5"/>
    <w:semiHidden/>
    <w:rsid w:val="00A60C63"/>
  </w:style>
  <w:style w:type="numbering" w:customStyle="1" w:styleId="NoList11113">
    <w:name w:val="No List11113"/>
    <w:next w:val="a5"/>
    <w:semiHidden/>
    <w:rsid w:val="00A60C63"/>
  </w:style>
  <w:style w:type="numbering" w:customStyle="1" w:styleId="NoList1712">
    <w:name w:val="No List1712"/>
    <w:next w:val="a5"/>
    <w:uiPriority w:val="99"/>
    <w:semiHidden/>
    <w:unhideWhenUsed/>
    <w:rsid w:val="00A60C63"/>
  </w:style>
  <w:style w:type="numbering" w:customStyle="1" w:styleId="1252">
    <w:name w:val="无列表1252"/>
    <w:next w:val="a5"/>
    <w:semiHidden/>
    <w:rsid w:val="00A60C63"/>
  </w:style>
  <w:style w:type="numbering" w:customStyle="1" w:styleId="NoList1812">
    <w:name w:val="No List1812"/>
    <w:next w:val="a5"/>
    <w:uiPriority w:val="99"/>
    <w:semiHidden/>
    <w:rsid w:val="00A60C63"/>
  </w:style>
  <w:style w:type="numbering" w:customStyle="1" w:styleId="NoList372">
    <w:name w:val="No List372"/>
    <w:next w:val="a5"/>
    <w:uiPriority w:val="99"/>
    <w:semiHidden/>
    <w:unhideWhenUsed/>
    <w:rsid w:val="00A60C63"/>
  </w:style>
  <w:style w:type="numbering" w:customStyle="1" w:styleId="182">
    <w:name w:val="无列表182"/>
    <w:next w:val="a5"/>
    <w:semiHidden/>
    <w:rsid w:val="00A60C63"/>
  </w:style>
  <w:style w:type="numbering" w:customStyle="1" w:styleId="1820">
    <w:name w:val="リストなし182"/>
    <w:next w:val="a5"/>
    <w:uiPriority w:val="99"/>
    <w:semiHidden/>
    <w:unhideWhenUsed/>
    <w:rsid w:val="00A60C63"/>
  </w:style>
  <w:style w:type="numbering" w:customStyle="1" w:styleId="NoList1202">
    <w:name w:val="No List1202"/>
    <w:next w:val="a5"/>
    <w:semiHidden/>
    <w:rsid w:val="00A60C63"/>
  </w:style>
  <w:style w:type="numbering" w:customStyle="1" w:styleId="NoList2132">
    <w:name w:val="No List2132"/>
    <w:next w:val="a5"/>
    <w:semiHidden/>
    <w:rsid w:val="00A60C63"/>
  </w:style>
  <w:style w:type="numbering" w:customStyle="1" w:styleId="NoList382">
    <w:name w:val="No List382"/>
    <w:next w:val="a5"/>
    <w:semiHidden/>
    <w:rsid w:val="00A60C63"/>
  </w:style>
  <w:style w:type="numbering" w:customStyle="1" w:styleId="NoList472">
    <w:name w:val="No List472"/>
    <w:next w:val="a5"/>
    <w:semiHidden/>
    <w:rsid w:val="00A60C63"/>
  </w:style>
  <w:style w:type="numbering" w:customStyle="1" w:styleId="NoList533">
    <w:name w:val="No List533"/>
    <w:next w:val="a5"/>
    <w:semiHidden/>
    <w:rsid w:val="00A60C63"/>
  </w:style>
  <w:style w:type="numbering" w:customStyle="1" w:styleId="NoList623">
    <w:name w:val="No List623"/>
    <w:next w:val="a5"/>
    <w:semiHidden/>
    <w:rsid w:val="00A60C63"/>
  </w:style>
  <w:style w:type="numbering" w:customStyle="1" w:styleId="NoList723">
    <w:name w:val="No List723"/>
    <w:next w:val="a5"/>
    <w:semiHidden/>
    <w:rsid w:val="00A60C63"/>
  </w:style>
  <w:style w:type="numbering" w:customStyle="1" w:styleId="NoList11123">
    <w:name w:val="No List11123"/>
    <w:next w:val="a5"/>
    <w:semiHidden/>
    <w:rsid w:val="00A60C63"/>
  </w:style>
  <w:style w:type="numbering" w:customStyle="1" w:styleId="NoList2142">
    <w:name w:val="No List2142"/>
    <w:next w:val="a5"/>
    <w:semiHidden/>
    <w:rsid w:val="00A60C63"/>
  </w:style>
  <w:style w:type="numbering" w:customStyle="1" w:styleId="NoList823">
    <w:name w:val="No List823"/>
    <w:next w:val="a5"/>
    <w:semiHidden/>
    <w:rsid w:val="00A60C63"/>
  </w:style>
  <w:style w:type="numbering" w:customStyle="1" w:styleId="NoList1262">
    <w:name w:val="No List1262"/>
    <w:next w:val="a5"/>
    <w:semiHidden/>
    <w:rsid w:val="00A60C63"/>
  </w:style>
  <w:style w:type="numbering" w:customStyle="1" w:styleId="NoList2223">
    <w:name w:val="No List2223"/>
    <w:next w:val="a5"/>
    <w:semiHidden/>
    <w:rsid w:val="00A60C63"/>
  </w:style>
  <w:style w:type="numbering" w:customStyle="1" w:styleId="NoList923">
    <w:name w:val="No List923"/>
    <w:next w:val="a5"/>
    <w:semiHidden/>
    <w:rsid w:val="00A60C63"/>
  </w:style>
  <w:style w:type="numbering" w:customStyle="1" w:styleId="NoList1323">
    <w:name w:val="No List1323"/>
    <w:next w:val="a5"/>
    <w:semiHidden/>
    <w:rsid w:val="00A60C63"/>
  </w:style>
  <w:style w:type="numbering" w:customStyle="1" w:styleId="NoList2323">
    <w:name w:val="No List2323"/>
    <w:next w:val="a5"/>
    <w:semiHidden/>
    <w:rsid w:val="00A60C63"/>
  </w:style>
  <w:style w:type="numbering" w:customStyle="1" w:styleId="NoList1023">
    <w:name w:val="No List1023"/>
    <w:next w:val="a5"/>
    <w:semiHidden/>
    <w:rsid w:val="00A60C63"/>
  </w:style>
  <w:style w:type="numbering" w:customStyle="1" w:styleId="NoList1423">
    <w:name w:val="No List1423"/>
    <w:next w:val="a5"/>
    <w:semiHidden/>
    <w:rsid w:val="00A60C63"/>
  </w:style>
  <w:style w:type="numbering" w:customStyle="1" w:styleId="NoList2423">
    <w:name w:val="No List2423"/>
    <w:next w:val="a5"/>
    <w:semiHidden/>
    <w:rsid w:val="00A60C63"/>
  </w:style>
  <w:style w:type="numbering" w:customStyle="1" w:styleId="NoList3123">
    <w:name w:val="No List3123"/>
    <w:next w:val="a5"/>
    <w:semiHidden/>
    <w:rsid w:val="00A60C63"/>
  </w:style>
  <w:style w:type="numbering" w:customStyle="1" w:styleId="NoList4123">
    <w:name w:val="No List4123"/>
    <w:next w:val="a5"/>
    <w:semiHidden/>
    <w:rsid w:val="00A60C63"/>
  </w:style>
  <w:style w:type="numbering" w:customStyle="1" w:styleId="NoList5123">
    <w:name w:val="No List5123"/>
    <w:next w:val="a5"/>
    <w:semiHidden/>
    <w:rsid w:val="00A60C63"/>
  </w:style>
  <w:style w:type="numbering" w:customStyle="1" w:styleId="NoList1523">
    <w:name w:val="No List1523"/>
    <w:next w:val="a5"/>
    <w:semiHidden/>
    <w:rsid w:val="00A60C63"/>
  </w:style>
  <w:style w:type="numbering" w:customStyle="1" w:styleId="NoList1623">
    <w:name w:val="No List1623"/>
    <w:next w:val="a5"/>
    <w:semiHidden/>
    <w:rsid w:val="00A60C63"/>
  </w:style>
  <w:style w:type="numbering" w:customStyle="1" w:styleId="1172">
    <w:name w:val="无列表1172"/>
    <w:next w:val="a5"/>
    <w:semiHidden/>
    <w:rsid w:val="00A60C63"/>
  </w:style>
  <w:style w:type="numbering" w:customStyle="1" w:styleId="1233">
    <w:name w:val="목록 없음123"/>
    <w:next w:val="a5"/>
    <w:semiHidden/>
    <w:unhideWhenUsed/>
    <w:rsid w:val="00A60C63"/>
  </w:style>
  <w:style w:type="numbering" w:customStyle="1" w:styleId="2230">
    <w:name w:val="목록 없음223"/>
    <w:next w:val="a5"/>
    <w:semiHidden/>
    <w:rsid w:val="00A60C63"/>
  </w:style>
  <w:style w:type="numbering" w:customStyle="1" w:styleId="NoList11132">
    <w:name w:val="No List11132"/>
    <w:next w:val="a5"/>
    <w:semiHidden/>
    <w:rsid w:val="00A60C63"/>
  </w:style>
  <w:style w:type="numbering" w:customStyle="1" w:styleId="NoList1722">
    <w:name w:val="No List1722"/>
    <w:next w:val="a5"/>
    <w:uiPriority w:val="99"/>
    <w:semiHidden/>
    <w:unhideWhenUsed/>
    <w:rsid w:val="00A60C63"/>
  </w:style>
  <w:style w:type="numbering" w:customStyle="1" w:styleId="12620">
    <w:name w:val="无列表1262"/>
    <w:next w:val="a5"/>
    <w:semiHidden/>
    <w:rsid w:val="00A60C63"/>
  </w:style>
  <w:style w:type="numbering" w:customStyle="1" w:styleId="NoList1822">
    <w:name w:val="No List1822"/>
    <w:next w:val="a5"/>
    <w:semiHidden/>
    <w:rsid w:val="00A60C63"/>
  </w:style>
  <w:style w:type="table" w:customStyle="1" w:styleId="1323">
    <w:name w:val="表 (緑) 132"/>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3">
    <w:name w:val="表 (緑) 142"/>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4">
    <w:name w:val="表 (青) 132"/>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36">
    <w:name w:val="无列表23"/>
    <w:next w:val="a5"/>
    <w:uiPriority w:val="99"/>
    <w:semiHidden/>
    <w:unhideWhenUsed/>
    <w:rsid w:val="00A60C63"/>
  </w:style>
  <w:style w:type="numbering" w:customStyle="1" w:styleId="334">
    <w:name w:val="无列表33"/>
    <w:next w:val="a5"/>
    <w:uiPriority w:val="99"/>
    <w:semiHidden/>
    <w:unhideWhenUsed/>
    <w:rsid w:val="00A60C63"/>
  </w:style>
  <w:style w:type="table" w:customStyle="1" w:styleId="12a">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목록 없음132"/>
    <w:next w:val="a5"/>
    <w:semiHidden/>
    <w:unhideWhenUsed/>
    <w:rsid w:val="00A60C63"/>
  </w:style>
  <w:style w:type="numbering" w:customStyle="1" w:styleId="2320">
    <w:name w:val="목록 없음232"/>
    <w:next w:val="a5"/>
    <w:semiHidden/>
    <w:rsid w:val="00A60C63"/>
  </w:style>
  <w:style w:type="numbering" w:customStyle="1" w:styleId="NoList542">
    <w:name w:val="No List542"/>
    <w:next w:val="a5"/>
    <w:semiHidden/>
    <w:rsid w:val="00A60C63"/>
  </w:style>
  <w:style w:type="numbering" w:customStyle="1" w:styleId="NoList632">
    <w:name w:val="No List632"/>
    <w:next w:val="a5"/>
    <w:semiHidden/>
    <w:rsid w:val="00A60C63"/>
  </w:style>
  <w:style w:type="numbering" w:customStyle="1" w:styleId="NoList732">
    <w:name w:val="No List732"/>
    <w:next w:val="a5"/>
    <w:semiHidden/>
    <w:rsid w:val="00A60C63"/>
  </w:style>
  <w:style w:type="numbering" w:customStyle="1" w:styleId="NoList832">
    <w:name w:val="No List832"/>
    <w:next w:val="a5"/>
    <w:semiHidden/>
    <w:rsid w:val="00A60C63"/>
  </w:style>
  <w:style w:type="numbering" w:customStyle="1" w:styleId="NoList2232">
    <w:name w:val="No List2232"/>
    <w:next w:val="a5"/>
    <w:semiHidden/>
    <w:rsid w:val="00A60C63"/>
  </w:style>
  <w:style w:type="numbering" w:customStyle="1" w:styleId="NoList932">
    <w:name w:val="No List932"/>
    <w:next w:val="a5"/>
    <w:semiHidden/>
    <w:rsid w:val="00A60C63"/>
  </w:style>
  <w:style w:type="numbering" w:customStyle="1" w:styleId="NoList1332">
    <w:name w:val="No List1332"/>
    <w:next w:val="a5"/>
    <w:semiHidden/>
    <w:rsid w:val="00A60C63"/>
  </w:style>
  <w:style w:type="numbering" w:customStyle="1" w:styleId="NoList2332">
    <w:name w:val="No List2332"/>
    <w:next w:val="a5"/>
    <w:semiHidden/>
    <w:rsid w:val="00A60C63"/>
  </w:style>
  <w:style w:type="numbering" w:customStyle="1" w:styleId="NoList1032">
    <w:name w:val="No List1032"/>
    <w:next w:val="a5"/>
    <w:semiHidden/>
    <w:rsid w:val="00A60C63"/>
  </w:style>
  <w:style w:type="numbering" w:customStyle="1" w:styleId="NoList1432">
    <w:name w:val="No List1432"/>
    <w:next w:val="a5"/>
    <w:semiHidden/>
    <w:rsid w:val="00A60C63"/>
  </w:style>
  <w:style w:type="numbering" w:customStyle="1" w:styleId="NoList2432">
    <w:name w:val="No List2432"/>
    <w:next w:val="a5"/>
    <w:semiHidden/>
    <w:rsid w:val="00A60C63"/>
  </w:style>
  <w:style w:type="numbering" w:customStyle="1" w:styleId="NoList3132">
    <w:name w:val="No List3132"/>
    <w:next w:val="a5"/>
    <w:semiHidden/>
    <w:rsid w:val="00A60C63"/>
  </w:style>
  <w:style w:type="numbering" w:customStyle="1" w:styleId="NoList4132">
    <w:name w:val="No List4132"/>
    <w:next w:val="a5"/>
    <w:semiHidden/>
    <w:rsid w:val="00A60C63"/>
  </w:style>
  <w:style w:type="numbering" w:customStyle="1" w:styleId="NoList5132">
    <w:name w:val="No List5132"/>
    <w:next w:val="a5"/>
    <w:semiHidden/>
    <w:rsid w:val="00A60C63"/>
  </w:style>
  <w:style w:type="numbering" w:customStyle="1" w:styleId="NoList1532">
    <w:name w:val="No List1532"/>
    <w:next w:val="a5"/>
    <w:semiHidden/>
    <w:rsid w:val="00A60C63"/>
  </w:style>
  <w:style w:type="numbering" w:customStyle="1" w:styleId="NoList1632">
    <w:name w:val="No List1632"/>
    <w:next w:val="a5"/>
    <w:semiHidden/>
    <w:rsid w:val="00A60C63"/>
  </w:style>
  <w:style w:type="numbering" w:customStyle="1" w:styleId="NoList2512">
    <w:name w:val="No List2512"/>
    <w:next w:val="a5"/>
    <w:semiHidden/>
    <w:rsid w:val="00A60C63"/>
  </w:style>
  <w:style w:type="numbering" w:customStyle="1" w:styleId="NoList3212">
    <w:name w:val="No List3212"/>
    <w:next w:val="a5"/>
    <w:semiHidden/>
    <w:unhideWhenUsed/>
    <w:rsid w:val="00A60C63"/>
  </w:style>
  <w:style w:type="numbering" w:customStyle="1" w:styleId="11133">
    <w:name w:val="목록 없음1113"/>
    <w:next w:val="a5"/>
    <w:semiHidden/>
    <w:unhideWhenUsed/>
    <w:rsid w:val="00A60C63"/>
  </w:style>
  <w:style w:type="numbering" w:customStyle="1" w:styleId="21130">
    <w:name w:val="목록 없음2113"/>
    <w:next w:val="a5"/>
    <w:semiHidden/>
    <w:rsid w:val="00A60C63"/>
  </w:style>
  <w:style w:type="numbering" w:customStyle="1" w:styleId="NoList4212">
    <w:name w:val="No List4212"/>
    <w:next w:val="a5"/>
    <w:semiHidden/>
    <w:unhideWhenUsed/>
    <w:rsid w:val="00A60C63"/>
  </w:style>
  <w:style w:type="numbering" w:customStyle="1" w:styleId="NoList5212">
    <w:name w:val="No List5212"/>
    <w:next w:val="a5"/>
    <w:semiHidden/>
    <w:rsid w:val="00A60C63"/>
  </w:style>
  <w:style w:type="numbering" w:customStyle="1" w:styleId="NoList6112">
    <w:name w:val="No List6112"/>
    <w:next w:val="a5"/>
    <w:semiHidden/>
    <w:rsid w:val="00A60C63"/>
  </w:style>
  <w:style w:type="numbering" w:customStyle="1" w:styleId="NoList7112">
    <w:name w:val="No List7112"/>
    <w:next w:val="a5"/>
    <w:semiHidden/>
    <w:rsid w:val="00A60C63"/>
  </w:style>
  <w:style w:type="numbering" w:customStyle="1" w:styleId="NoList11212">
    <w:name w:val="No List11212"/>
    <w:next w:val="a5"/>
    <w:semiHidden/>
    <w:rsid w:val="00A60C63"/>
  </w:style>
  <w:style w:type="numbering" w:customStyle="1" w:styleId="NoList21113">
    <w:name w:val="No List21113"/>
    <w:next w:val="a5"/>
    <w:semiHidden/>
    <w:rsid w:val="00A60C63"/>
  </w:style>
  <w:style w:type="numbering" w:customStyle="1" w:styleId="NoList8112">
    <w:name w:val="No List8112"/>
    <w:next w:val="a5"/>
    <w:semiHidden/>
    <w:rsid w:val="00A60C63"/>
  </w:style>
  <w:style w:type="numbering" w:customStyle="1" w:styleId="NoList12113">
    <w:name w:val="No List12113"/>
    <w:next w:val="a5"/>
    <w:semiHidden/>
    <w:rsid w:val="00A60C63"/>
  </w:style>
  <w:style w:type="numbering" w:customStyle="1" w:styleId="NoList22112">
    <w:name w:val="No List22112"/>
    <w:next w:val="a5"/>
    <w:semiHidden/>
    <w:rsid w:val="00A60C63"/>
  </w:style>
  <w:style w:type="numbering" w:customStyle="1" w:styleId="NoList9112">
    <w:name w:val="No List9112"/>
    <w:next w:val="a5"/>
    <w:semiHidden/>
    <w:rsid w:val="00A60C63"/>
  </w:style>
  <w:style w:type="numbering" w:customStyle="1" w:styleId="NoList13112">
    <w:name w:val="No List13112"/>
    <w:next w:val="a5"/>
    <w:semiHidden/>
    <w:rsid w:val="00A60C63"/>
  </w:style>
  <w:style w:type="numbering" w:customStyle="1" w:styleId="NoList23112">
    <w:name w:val="No List23112"/>
    <w:next w:val="a5"/>
    <w:semiHidden/>
    <w:rsid w:val="00A60C63"/>
  </w:style>
  <w:style w:type="numbering" w:customStyle="1" w:styleId="NoList10112">
    <w:name w:val="No List10112"/>
    <w:next w:val="a5"/>
    <w:semiHidden/>
    <w:rsid w:val="00A60C63"/>
  </w:style>
  <w:style w:type="numbering" w:customStyle="1" w:styleId="NoList14112">
    <w:name w:val="No List14112"/>
    <w:next w:val="a5"/>
    <w:semiHidden/>
    <w:rsid w:val="00A60C63"/>
  </w:style>
  <w:style w:type="numbering" w:customStyle="1" w:styleId="NoList24112">
    <w:name w:val="No List24112"/>
    <w:next w:val="a5"/>
    <w:semiHidden/>
    <w:rsid w:val="00A60C63"/>
  </w:style>
  <w:style w:type="numbering" w:customStyle="1" w:styleId="NoList31113">
    <w:name w:val="No List31113"/>
    <w:next w:val="a5"/>
    <w:semiHidden/>
    <w:rsid w:val="00A60C63"/>
  </w:style>
  <w:style w:type="numbering" w:customStyle="1" w:styleId="NoList41113">
    <w:name w:val="No List41113"/>
    <w:next w:val="a5"/>
    <w:semiHidden/>
    <w:rsid w:val="00A60C63"/>
  </w:style>
  <w:style w:type="numbering" w:customStyle="1" w:styleId="NoList51112">
    <w:name w:val="No List51112"/>
    <w:next w:val="a5"/>
    <w:semiHidden/>
    <w:rsid w:val="00A60C63"/>
  </w:style>
  <w:style w:type="numbering" w:customStyle="1" w:styleId="NoList15112">
    <w:name w:val="No List15112"/>
    <w:next w:val="a5"/>
    <w:semiHidden/>
    <w:rsid w:val="00A60C63"/>
  </w:style>
  <w:style w:type="numbering" w:customStyle="1" w:styleId="NoList16112">
    <w:name w:val="No List16112"/>
    <w:next w:val="a5"/>
    <w:semiHidden/>
    <w:rsid w:val="00A60C63"/>
  </w:style>
  <w:style w:type="numbering" w:customStyle="1" w:styleId="NoList111113">
    <w:name w:val="No List111113"/>
    <w:next w:val="a5"/>
    <w:semiHidden/>
    <w:rsid w:val="00A60C63"/>
  </w:style>
  <w:style w:type="numbering" w:customStyle="1" w:styleId="NoList1912">
    <w:name w:val="No List1912"/>
    <w:next w:val="a5"/>
    <w:uiPriority w:val="99"/>
    <w:semiHidden/>
    <w:unhideWhenUsed/>
    <w:rsid w:val="00A60C63"/>
  </w:style>
  <w:style w:type="numbering" w:customStyle="1" w:styleId="NoList11012">
    <w:name w:val="No List11012"/>
    <w:next w:val="a5"/>
    <w:uiPriority w:val="99"/>
    <w:semiHidden/>
    <w:rsid w:val="00A60C63"/>
  </w:style>
  <w:style w:type="numbering" w:customStyle="1" w:styleId="NoList2612">
    <w:name w:val="No List2612"/>
    <w:next w:val="a5"/>
    <w:semiHidden/>
    <w:rsid w:val="00A60C63"/>
  </w:style>
  <w:style w:type="numbering" w:customStyle="1" w:styleId="NoList3312">
    <w:name w:val="No List3312"/>
    <w:next w:val="a5"/>
    <w:semiHidden/>
    <w:unhideWhenUsed/>
    <w:rsid w:val="00A60C63"/>
  </w:style>
  <w:style w:type="numbering" w:customStyle="1" w:styleId="12122">
    <w:name w:val="목록 없음1212"/>
    <w:next w:val="a5"/>
    <w:semiHidden/>
    <w:unhideWhenUsed/>
    <w:rsid w:val="00A60C63"/>
  </w:style>
  <w:style w:type="numbering" w:customStyle="1" w:styleId="2212">
    <w:name w:val="목록 없음2212"/>
    <w:next w:val="a5"/>
    <w:semiHidden/>
    <w:rsid w:val="00A60C63"/>
  </w:style>
  <w:style w:type="numbering" w:customStyle="1" w:styleId="NoList4312">
    <w:name w:val="No List4312"/>
    <w:next w:val="a5"/>
    <w:semiHidden/>
    <w:unhideWhenUsed/>
    <w:rsid w:val="00A60C63"/>
  </w:style>
  <w:style w:type="numbering" w:customStyle="1" w:styleId="NoList5312">
    <w:name w:val="No List5312"/>
    <w:next w:val="a5"/>
    <w:semiHidden/>
    <w:rsid w:val="00A60C63"/>
  </w:style>
  <w:style w:type="numbering" w:customStyle="1" w:styleId="NoList6212">
    <w:name w:val="No List6212"/>
    <w:next w:val="a5"/>
    <w:semiHidden/>
    <w:rsid w:val="00A60C63"/>
  </w:style>
  <w:style w:type="numbering" w:customStyle="1" w:styleId="NoList7212">
    <w:name w:val="No List7212"/>
    <w:next w:val="a5"/>
    <w:semiHidden/>
    <w:rsid w:val="00A60C63"/>
  </w:style>
  <w:style w:type="numbering" w:customStyle="1" w:styleId="NoList11312">
    <w:name w:val="No List11312"/>
    <w:next w:val="a5"/>
    <w:semiHidden/>
    <w:rsid w:val="00A60C63"/>
  </w:style>
  <w:style w:type="numbering" w:customStyle="1" w:styleId="NoList21212">
    <w:name w:val="No List21212"/>
    <w:next w:val="a5"/>
    <w:semiHidden/>
    <w:rsid w:val="00A60C63"/>
  </w:style>
  <w:style w:type="numbering" w:customStyle="1" w:styleId="NoList8212">
    <w:name w:val="No List8212"/>
    <w:next w:val="a5"/>
    <w:semiHidden/>
    <w:rsid w:val="00A60C63"/>
  </w:style>
  <w:style w:type="numbering" w:customStyle="1" w:styleId="NoList12212">
    <w:name w:val="No List12212"/>
    <w:next w:val="a5"/>
    <w:semiHidden/>
    <w:rsid w:val="00A60C63"/>
  </w:style>
  <w:style w:type="numbering" w:customStyle="1" w:styleId="NoList22212">
    <w:name w:val="No List22212"/>
    <w:next w:val="a5"/>
    <w:semiHidden/>
    <w:rsid w:val="00A60C63"/>
  </w:style>
  <w:style w:type="numbering" w:customStyle="1" w:styleId="NoList9212">
    <w:name w:val="No List9212"/>
    <w:next w:val="a5"/>
    <w:semiHidden/>
    <w:rsid w:val="00A60C63"/>
  </w:style>
  <w:style w:type="numbering" w:customStyle="1" w:styleId="NoList13212">
    <w:name w:val="No List13212"/>
    <w:next w:val="a5"/>
    <w:semiHidden/>
    <w:rsid w:val="00A60C63"/>
  </w:style>
  <w:style w:type="numbering" w:customStyle="1" w:styleId="NoList23212">
    <w:name w:val="No List23212"/>
    <w:next w:val="a5"/>
    <w:semiHidden/>
    <w:rsid w:val="00A60C63"/>
  </w:style>
  <w:style w:type="numbering" w:customStyle="1" w:styleId="NoList10212">
    <w:name w:val="No List10212"/>
    <w:next w:val="a5"/>
    <w:semiHidden/>
    <w:rsid w:val="00A60C63"/>
  </w:style>
  <w:style w:type="numbering" w:customStyle="1" w:styleId="NoList14212">
    <w:name w:val="No List14212"/>
    <w:next w:val="a5"/>
    <w:semiHidden/>
    <w:rsid w:val="00A60C63"/>
  </w:style>
  <w:style w:type="numbering" w:customStyle="1" w:styleId="NoList24212">
    <w:name w:val="No List24212"/>
    <w:next w:val="a5"/>
    <w:semiHidden/>
    <w:rsid w:val="00A60C63"/>
  </w:style>
  <w:style w:type="numbering" w:customStyle="1" w:styleId="NoList31212">
    <w:name w:val="No List31212"/>
    <w:next w:val="a5"/>
    <w:semiHidden/>
    <w:rsid w:val="00A60C63"/>
  </w:style>
  <w:style w:type="numbering" w:customStyle="1" w:styleId="NoList41212">
    <w:name w:val="No List41212"/>
    <w:next w:val="a5"/>
    <w:semiHidden/>
    <w:rsid w:val="00A60C63"/>
  </w:style>
  <w:style w:type="numbering" w:customStyle="1" w:styleId="NoList51212">
    <w:name w:val="No List51212"/>
    <w:next w:val="a5"/>
    <w:semiHidden/>
    <w:rsid w:val="00A60C63"/>
  </w:style>
  <w:style w:type="numbering" w:customStyle="1" w:styleId="NoList15212">
    <w:name w:val="No List15212"/>
    <w:next w:val="a5"/>
    <w:semiHidden/>
    <w:rsid w:val="00A60C63"/>
  </w:style>
  <w:style w:type="numbering" w:customStyle="1" w:styleId="NoList16212">
    <w:name w:val="No List16212"/>
    <w:next w:val="a5"/>
    <w:semiHidden/>
    <w:rsid w:val="00A60C63"/>
  </w:style>
  <w:style w:type="numbering" w:customStyle="1" w:styleId="NoList111212">
    <w:name w:val="No List111212"/>
    <w:next w:val="a5"/>
    <w:semiHidden/>
    <w:rsid w:val="00A60C63"/>
  </w:style>
  <w:style w:type="numbering" w:customStyle="1" w:styleId="2121">
    <w:name w:val="无列表212"/>
    <w:next w:val="a5"/>
    <w:uiPriority w:val="99"/>
    <w:semiHidden/>
    <w:unhideWhenUsed/>
    <w:rsid w:val="00A60C63"/>
  </w:style>
  <w:style w:type="numbering" w:customStyle="1" w:styleId="3121">
    <w:name w:val="无列表312"/>
    <w:next w:val="a5"/>
    <w:uiPriority w:val="99"/>
    <w:semiHidden/>
    <w:unhideWhenUsed/>
    <w:rsid w:val="00A60C63"/>
  </w:style>
  <w:style w:type="numbering" w:customStyle="1" w:styleId="NoList2012">
    <w:name w:val="No List2012"/>
    <w:next w:val="a5"/>
    <w:semiHidden/>
    <w:rsid w:val="00A60C63"/>
  </w:style>
  <w:style w:type="numbering" w:customStyle="1" w:styleId="NoList2712">
    <w:name w:val="No List2712"/>
    <w:next w:val="a5"/>
    <w:uiPriority w:val="99"/>
    <w:semiHidden/>
    <w:unhideWhenUsed/>
    <w:rsid w:val="00A60C63"/>
  </w:style>
  <w:style w:type="numbering" w:customStyle="1" w:styleId="NoList2812">
    <w:name w:val="No List2812"/>
    <w:next w:val="a5"/>
    <w:uiPriority w:val="99"/>
    <w:semiHidden/>
    <w:unhideWhenUsed/>
    <w:rsid w:val="00A60C63"/>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2">
    <w:name w:val="Style122"/>
    <w:uiPriority w:val="99"/>
    <w:rsid w:val="00A60C63"/>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60C63"/>
  </w:style>
  <w:style w:type="table" w:customStyle="1" w:styleId="TableColorful122">
    <w:name w:val="Table Colorful 12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19547</TotalTime>
  <Pages>32</Pages>
  <Words>10388</Words>
  <Characters>59212</Characters>
  <Application>Microsoft Office Word</Application>
  <DocSecurity>0</DocSecurity>
  <Lines>493</Lines>
  <Paragraphs>138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69462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45</cp:revision>
  <cp:lastPrinted>2007-04-23T23:59:00Z</cp:lastPrinted>
  <dcterms:created xsi:type="dcterms:W3CDTF">2021-01-20T00:58:00Z</dcterms:created>
  <dcterms:modified xsi:type="dcterms:W3CDTF">2022-08-26T10:20:00Z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